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EF40B" w14:textId="53CE5543" w:rsidR="004F4427" w:rsidRPr="00C756F0" w:rsidRDefault="004F4427" w:rsidP="00C756F0">
      <w:pPr>
        <w:snapToGrid w:val="0"/>
        <w:jc w:val="center"/>
        <w:rPr>
          <w:sz w:val="28"/>
          <w:szCs w:val="28"/>
        </w:rPr>
      </w:pPr>
      <w:r w:rsidRPr="00C756F0">
        <w:rPr>
          <w:rFonts w:hint="eastAsia"/>
          <w:sz w:val="28"/>
          <w:szCs w:val="28"/>
        </w:rPr>
        <w:t>製剤別比較表</w:t>
      </w:r>
      <w:r w:rsidR="00764CA7" w:rsidRPr="00C756F0">
        <w:rPr>
          <w:rFonts w:hint="eastAsia"/>
          <w:sz w:val="28"/>
          <w:szCs w:val="28"/>
        </w:rPr>
        <w:t>（案）</w:t>
      </w:r>
    </w:p>
    <w:p w14:paraId="7591DB32" w14:textId="232A269B" w:rsidR="00C756F0" w:rsidRPr="009776F1" w:rsidRDefault="00C756F0" w:rsidP="004F4427">
      <w:pPr>
        <w:snapToGrid w:val="0"/>
        <w:rPr>
          <w:sz w:val="32"/>
          <w:szCs w:val="3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289"/>
        <w:gridCol w:w="3232"/>
        <w:gridCol w:w="930"/>
        <w:gridCol w:w="3184"/>
        <w:gridCol w:w="976"/>
      </w:tblGrid>
      <w:tr w:rsidR="004F4427" w:rsidRPr="00400607" w14:paraId="355EE54A" w14:textId="77777777" w:rsidTr="0028214F">
        <w:tc>
          <w:tcPr>
            <w:tcW w:w="1289" w:type="dxa"/>
            <w:tcBorders>
              <w:bottom w:val="single" w:sz="12" w:space="0" w:color="auto"/>
            </w:tcBorders>
          </w:tcPr>
          <w:p w14:paraId="5F252C27" w14:textId="77777777" w:rsidR="004F4427" w:rsidRPr="00400607" w:rsidRDefault="004F4427" w:rsidP="00400607">
            <w:pPr>
              <w:snapToGrid w:val="0"/>
              <w:jc w:val="center"/>
              <w:rPr>
                <w:szCs w:val="21"/>
              </w:rPr>
            </w:pPr>
          </w:p>
        </w:tc>
        <w:tc>
          <w:tcPr>
            <w:tcW w:w="4159" w:type="dxa"/>
            <w:gridSpan w:val="2"/>
            <w:tcBorders>
              <w:bottom w:val="single" w:sz="12" w:space="0" w:color="auto"/>
              <w:right w:val="single" w:sz="4" w:space="0" w:color="auto"/>
            </w:tcBorders>
          </w:tcPr>
          <w:p w14:paraId="301BAC0F" w14:textId="6A704FAC" w:rsidR="004F4427" w:rsidRPr="00400607" w:rsidRDefault="004F4427" w:rsidP="00400607">
            <w:pPr>
              <w:snapToGrid w:val="0"/>
              <w:jc w:val="center"/>
              <w:rPr>
                <w:rFonts w:ascii="ＭＳ ゴシック" w:eastAsia="ＭＳ ゴシック" w:hAnsi="ＭＳ ゴシック"/>
                <w:szCs w:val="21"/>
              </w:rPr>
            </w:pPr>
            <w:r w:rsidRPr="00400607">
              <w:rPr>
                <w:rFonts w:ascii="ＭＳ ゴシック" w:eastAsia="ＭＳ ゴシック" w:hAnsi="ＭＳ ゴシック" w:hint="eastAsia"/>
                <w:szCs w:val="21"/>
              </w:rPr>
              <w:t>後</w:t>
            </w:r>
            <w:r w:rsidR="00907801">
              <w:rPr>
                <w:rFonts w:ascii="ＭＳ ゴシック" w:eastAsia="ＭＳ ゴシック" w:hAnsi="ＭＳ ゴシック" w:hint="eastAsia"/>
                <w:szCs w:val="21"/>
              </w:rPr>
              <w:t xml:space="preserve">　　</w:t>
            </w:r>
            <w:r w:rsidRPr="00400607">
              <w:rPr>
                <w:rFonts w:ascii="ＭＳ ゴシック" w:eastAsia="ＭＳ ゴシック" w:hAnsi="ＭＳ ゴシック" w:hint="eastAsia"/>
                <w:szCs w:val="21"/>
              </w:rPr>
              <w:t>発</w:t>
            </w:r>
            <w:r w:rsidR="00907801">
              <w:rPr>
                <w:rFonts w:ascii="ＭＳ ゴシック" w:eastAsia="ＭＳ ゴシック" w:hAnsi="ＭＳ ゴシック" w:hint="eastAsia"/>
                <w:szCs w:val="21"/>
              </w:rPr>
              <w:t xml:space="preserve">　　</w:t>
            </w:r>
            <w:r w:rsidRPr="00400607">
              <w:rPr>
                <w:rFonts w:ascii="ＭＳ ゴシック" w:eastAsia="ＭＳ ゴシック" w:hAnsi="ＭＳ ゴシック" w:hint="eastAsia"/>
                <w:szCs w:val="21"/>
              </w:rPr>
              <w:t>品</w:t>
            </w:r>
          </w:p>
        </w:tc>
        <w:tc>
          <w:tcPr>
            <w:tcW w:w="4160" w:type="dxa"/>
            <w:gridSpan w:val="2"/>
            <w:tcBorders>
              <w:left w:val="single" w:sz="4" w:space="0" w:color="auto"/>
              <w:bottom w:val="single" w:sz="12" w:space="0" w:color="auto"/>
            </w:tcBorders>
          </w:tcPr>
          <w:p w14:paraId="30A497C3" w14:textId="05D7727C" w:rsidR="004F4427" w:rsidRPr="00400607" w:rsidRDefault="00177910" w:rsidP="00400607">
            <w:pPr>
              <w:snapToGrid w:val="0"/>
              <w:jc w:val="center"/>
              <w:rPr>
                <w:rFonts w:ascii="ＭＳ ゴシック" w:eastAsia="ＭＳ ゴシック" w:hAnsi="ＭＳ ゴシック"/>
                <w:szCs w:val="21"/>
              </w:rPr>
            </w:pPr>
            <w:r w:rsidRPr="00907801">
              <w:rPr>
                <w:rFonts w:ascii="ＭＳ ゴシック" w:eastAsia="ＭＳ ゴシック" w:hAnsi="ＭＳ ゴシック" w:hint="eastAsia"/>
                <w:kern w:val="0"/>
                <w:szCs w:val="21"/>
              </w:rPr>
              <w:t>標</w:t>
            </w:r>
            <w:r w:rsidR="00907801">
              <w:rPr>
                <w:rFonts w:ascii="ＭＳ ゴシック" w:eastAsia="ＭＳ ゴシック" w:hAnsi="ＭＳ ゴシック" w:hint="eastAsia"/>
                <w:kern w:val="0"/>
                <w:szCs w:val="21"/>
              </w:rPr>
              <w:t xml:space="preserve">　</w:t>
            </w:r>
            <w:r w:rsidRPr="00907801">
              <w:rPr>
                <w:rFonts w:ascii="ＭＳ ゴシック" w:eastAsia="ＭＳ ゴシック" w:hAnsi="ＭＳ ゴシック" w:hint="eastAsia"/>
                <w:kern w:val="0"/>
                <w:szCs w:val="21"/>
              </w:rPr>
              <w:t>準</w:t>
            </w:r>
            <w:r w:rsidR="00907801">
              <w:rPr>
                <w:rFonts w:ascii="ＭＳ ゴシック" w:eastAsia="ＭＳ ゴシック" w:hAnsi="ＭＳ ゴシック" w:hint="eastAsia"/>
                <w:kern w:val="0"/>
                <w:szCs w:val="21"/>
              </w:rPr>
              <w:t xml:space="preserve">　</w:t>
            </w:r>
            <w:r w:rsidR="0084205F">
              <w:rPr>
                <w:rFonts w:ascii="ＭＳ ゴシック" w:eastAsia="ＭＳ ゴシック" w:hAnsi="ＭＳ ゴシック" w:hint="eastAsia"/>
                <w:kern w:val="0"/>
                <w:szCs w:val="21"/>
              </w:rPr>
              <w:t>製　剤</w:t>
            </w:r>
          </w:p>
        </w:tc>
      </w:tr>
      <w:tr w:rsidR="00F00F00" w:rsidRPr="00400607" w14:paraId="324C71D0" w14:textId="77777777" w:rsidTr="0028214F">
        <w:trPr>
          <w:trHeight w:val="506"/>
        </w:trPr>
        <w:tc>
          <w:tcPr>
            <w:tcW w:w="1289" w:type="dxa"/>
            <w:tcBorders>
              <w:top w:val="single" w:sz="4" w:space="0" w:color="auto"/>
              <w:bottom w:val="single" w:sz="4" w:space="0" w:color="auto"/>
            </w:tcBorders>
            <w:vAlign w:val="center"/>
          </w:tcPr>
          <w:p w14:paraId="45FAD17C" w14:textId="720765BD" w:rsidR="00F00F00" w:rsidRPr="00400607" w:rsidRDefault="00F00F00" w:rsidP="00F00F00">
            <w:pPr>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製</w:t>
            </w:r>
            <w:r w:rsidRPr="00400607">
              <w:rPr>
                <w:rFonts w:ascii="ＭＳ ゴシック" w:eastAsia="ＭＳ ゴシック" w:hAnsi="ＭＳ ゴシック" w:hint="eastAsia"/>
                <w:szCs w:val="21"/>
              </w:rPr>
              <w:t xml:space="preserve">　品　名</w:t>
            </w:r>
          </w:p>
        </w:tc>
        <w:tc>
          <w:tcPr>
            <w:tcW w:w="4159" w:type="dxa"/>
            <w:gridSpan w:val="2"/>
            <w:tcBorders>
              <w:top w:val="single" w:sz="4" w:space="0" w:color="auto"/>
              <w:bottom w:val="single" w:sz="4" w:space="0" w:color="auto"/>
              <w:right w:val="single" w:sz="4" w:space="0" w:color="auto"/>
            </w:tcBorders>
            <w:shd w:val="clear" w:color="auto" w:fill="auto"/>
            <w:vAlign w:val="bottom"/>
          </w:tcPr>
          <w:p w14:paraId="42436241" w14:textId="258DFC5D" w:rsidR="00F00F00" w:rsidRPr="00ED3916" w:rsidRDefault="005E2898" w:rsidP="008D24A4">
            <w:pPr>
              <w:snapToGrid w:val="0"/>
              <w:spacing w:beforeLines="20" w:before="72" w:afterLines="20" w:after="72"/>
              <w:ind w:firstLineChars="50" w:firstLine="105"/>
              <w:jc w:val="center"/>
              <w:rPr>
                <w:rFonts w:ascii="ＭＳ ゴシック" w:eastAsia="ＭＳ ゴシック" w:hAnsi="ＭＳ 明朝"/>
                <w:szCs w:val="21"/>
              </w:rPr>
            </w:pPr>
            <w:r w:rsidRPr="005E2898">
              <w:rPr>
                <w:rFonts w:ascii="ＭＳ ゴシック" w:eastAsia="ＭＳ ゴシック" w:hAnsi="ＭＳ 明朝" w:hint="eastAsia"/>
                <w:szCs w:val="21"/>
              </w:rPr>
              <w:t>レベチラセタム錠250</w:t>
            </w:r>
            <w:r>
              <w:rPr>
                <w:rFonts w:ascii="ＭＳ ゴシック" w:eastAsia="ＭＳ ゴシック" w:hAnsi="ＭＳ 明朝" w:hint="eastAsia"/>
                <w:szCs w:val="21"/>
              </w:rPr>
              <w:t>mg</w:t>
            </w:r>
            <w:r w:rsidRPr="005E2898">
              <w:rPr>
                <w:rFonts w:ascii="ＭＳ ゴシック" w:eastAsia="ＭＳ ゴシック" w:hAnsi="ＭＳ 明朝" w:hint="eastAsia"/>
                <w:szCs w:val="21"/>
              </w:rPr>
              <w:t>｢フェルゼン｣</w:t>
            </w:r>
          </w:p>
        </w:tc>
        <w:tc>
          <w:tcPr>
            <w:tcW w:w="4160" w:type="dxa"/>
            <w:gridSpan w:val="2"/>
            <w:tcBorders>
              <w:top w:val="single" w:sz="4" w:space="0" w:color="auto"/>
              <w:left w:val="single" w:sz="4" w:space="0" w:color="auto"/>
              <w:bottom w:val="single" w:sz="4" w:space="0" w:color="auto"/>
            </w:tcBorders>
            <w:vAlign w:val="bottom"/>
          </w:tcPr>
          <w:p w14:paraId="2E1D3A25" w14:textId="214B2BB1" w:rsidR="00F00F00" w:rsidRPr="00242DD6" w:rsidRDefault="005E2898" w:rsidP="00242DD6">
            <w:pPr>
              <w:snapToGrid w:val="0"/>
              <w:spacing w:beforeLines="20" w:before="72" w:afterLines="20" w:after="72"/>
              <w:jc w:val="center"/>
              <w:rPr>
                <w:rFonts w:ascii="ＭＳ ゴシック" w:eastAsia="ＭＳ ゴシック"/>
              </w:rPr>
            </w:pPr>
            <w:r w:rsidRPr="005E2898">
              <w:rPr>
                <w:rFonts w:ascii="ＭＳ ゴシック" w:eastAsia="ＭＳ ゴシック" w:hint="eastAsia"/>
              </w:rPr>
              <w:t>イーケプラ錠250mg</w:t>
            </w:r>
          </w:p>
        </w:tc>
      </w:tr>
      <w:tr w:rsidR="004F4427" w:rsidRPr="00400607" w14:paraId="0A508193" w14:textId="77777777" w:rsidTr="0028214F">
        <w:trPr>
          <w:trHeight w:val="506"/>
        </w:trPr>
        <w:tc>
          <w:tcPr>
            <w:tcW w:w="1289" w:type="dxa"/>
            <w:tcBorders>
              <w:top w:val="single" w:sz="4" w:space="0" w:color="auto"/>
              <w:bottom w:val="single" w:sz="4" w:space="0" w:color="auto"/>
            </w:tcBorders>
            <w:vAlign w:val="center"/>
          </w:tcPr>
          <w:p w14:paraId="148F0C5F" w14:textId="7B765329" w:rsidR="004F4427" w:rsidRPr="00400607" w:rsidRDefault="006B676C" w:rsidP="00400607">
            <w:pPr>
              <w:snapToGrid w:val="0"/>
              <w:jc w:val="center"/>
              <w:rPr>
                <w:rFonts w:ascii="ＭＳ ゴシック" w:eastAsia="ＭＳ ゴシック" w:hAnsi="ＭＳ ゴシック"/>
                <w:szCs w:val="21"/>
              </w:rPr>
            </w:pPr>
            <w:bookmarkStart w:id="0" w:name="_Hlk190958515"/>
            <w:r>
              <w:rPr>
                <w:rFonts w:ascii="ＭＳ ゴシック" w:eastAsia="ＭＳ ゴシック" w:hAnsi="ＭＳ ゴシック" w:hint="eastAsia"/>
                <w:szCs w:val="21"/>
              </w:rPr>
              <w:t>販売</w:t>
            </w:r>
            <w:r w:rsidR="004F4427" w:rsidRPr="00400607">
              <w:rPr>
                <w:rFonts w:ascii="ＭＳ ゴシック" w:eastAsia="ＭＳ ゴシック" w:hAnsi="ＭＳ ゴシック" w:hint="eastAsia"/>
                <w:szCs w:val="21"/>
              </w:rPr>
              <w:t>会社名</w:t>
            </w:r>
          </w:p>
        </w:tc>
        <w:tc>
          <w:tcPr>
            <w:tcW w:w="4159" w:type="dxa"/>
            <w:gridSpan w:val="2"/>
            <w:tcBorders>
              <w:top w:val="single" w:sz="4" w:space="0" w:color="auto"/>
              <w:bottom w:val="single" w:sz="4" w:space="0" w:color="auto"/>
              <w:right w:val="single" w:sz="4" w:space="0" w:color="auto"/>
            </w:tcBorders>
            <w:vAlign w:val="center"/>
          </w:tcPr>
          <w:p w14:paraId="27BEB94A" w14:textId="35B5438B" w:rsidR="00597FBC" w:rsidRPr="00236929" w:rsidRDefault="005E2898" w:rsidP="008D24A4">
            <w:pPr>
              <w:snapToGrid w:val="0"/>
              <w:ind w:firstLineChars="50" w:firstLine="105"/>
              <w:jc w:val="center"/>
              <w:rPr>
                <w:szCs w:val="21"/>
              </w:rPr>
            </w:pPr>
            <w:r w:rsidRPr="00236929">
              <w:rPr>
                <w:szCs w:val="21"/>
              </w:rPr>
              <w:t>株式会社フェルゼンファーマ</w:t>
            </w:r>
          </w:p>
        </w:tc>
        <w:tc>
          <w:tcPr>
            <w:tcW w:w="4160" w:type="dxa"/>
            <w:gridSpan w:val="2"/>
            <w:tcBorders>
              <w:top w:val="single" w:sz="4" w:space="0" w:color="auto"/>
              <w:left w:val="single" w:sz="4" w:space="0" w:color="auto"/>
              <w:bottom w:val="single" w:sz="4" w:space="0" w:color="auto"/>
            </w:tcBorders>
            <w:shd w:val="clear" w:color="auto" w:fill="auto"/>
            <w:vAlign w:val="center"/>
          </w:tcPr>
          <w:p w14:paraId="5AD7226C" w14:textId="77777777" w:rsidR="004F4427" w:rsidRPr="00236929" w:rsidRDefault="004F4427" w:rsidP="007772E1">
            <w:pPr>
              <w:snapToGrid w:val="0"/>
              <w:jc w:val="center"/>
            </w:pPr>
          </w:p>
        </w:tc>
      </w:tr>
      <w:bookmarkEnd w:id="0"/>
      <w:tr w:rsidR="004F4427" w:rsidRPr="00400607" w14:paraId="209737DF" w14:textId="77777777" w:rsidTr="0028214F">
        <w:trPr>
          <w:trHeight w:val="506"/>
        </w:trPr>
        <w:tc>
          <w:tcPr>
            <w:tcW w:w="1289" w:type="dxa"/>
            <w:tcBorders>
              <w:top w:val="single" w:sz="4" w:space="0" w:color="auto"/>
              <w:bottom w:val="single" w:sz="4" w:space="0" w:color="auto"/>
            </w:tcBorders>
            <w:vAlign w:val="center"/>
          </w:tcPr>
          <w:p w14:paraId="6B8716AA" w14:textId="77777777" w:rsidR="004F4427" w:rsidRPr="00400607" w:rsidRDefault="004F4427" w:rsidP="00400607">
            <w:pPr>
              <w:snapToGrid w:val="0"/>
              <w:jc w:val="center"/>
              <w:rPr>
                <w:rFonts w:ascii="ＭＳ ゴシック" w:eastAsia="ＭＳ ゴシック" w:hAnsi="ＭＳ ゴシック"/>
                <w:szCs w:val="21"/>
              </w:rPr>
            </w:pPr>
            <w:r w:rsidRPr="00400607">
              <w:rPr>
                <w:rFonts w:ascii="ＭＳ ゴシック" w:eastAsia="ＭＳ ゴシック" w:hAnsi="ＭＳ ゴシック" w:hint="eastAsia"/>
                <w:szCs w:val="21"/>
              </w:rPr>
              <w:t>薬　　　価</w:t>
            </w:r>
          </w:p>
        </w:tc>
        <w:tc>
          <w:tcPr>
            <w:tcW w:w="4159" w:type="dxa"/>
            <w:gridSpan w:val="2"/>
            <w:tcBorders>
              <w:top w:val="single" w:sz="4" w:space="0" w:color="auto"/>
              <w:bottom w:val="single" w:sz="4" w:space="0" w:color="auto"/>
              <w:right w:val="single" w:sz="4" w:space="0" w:color="auto"/>
            </w:tcBorders>
            <w:shd w:val="clear" w:color="auto" w:fill="auto"/>
            <w:vAlign w:val="center"/>
          </w:tcPr>
          <w:p w14:paraId="387D7317" w14:textId="7310F97A" w:rsidR="004F4427" w:rsidRPr="00236929" w:rsidRDefault="00F42F3F" w:rsidP="00907801">
            <w:pPr>
              <w:snapToGrid w:val="0"/>
              <w:spacing w:beforeLines="20" w:before="72" w:afterLines="20" w:after="72"/>
              <w:jc w:val="center"/>
              <w:rPr>
                <w:szCs w:val="21"/>
              </w:rPr>
            </w:pPr>
            <w:r w:rsidRPr="00236929">
              <w:rPr>
                <w:szCs w:val="21"/>
              </w:rPr>
              <w:t>25.4</w:t>
            </w:r>
            <w:r w:rsidR="00070E5D">
              <w:rPr>
                <w:rFonts w:hint="eastAsia"/>
                <w:szCs w:val="21"/>
              </w:rPr>
              <w:t>0</w:t>
            </w:r>
            <w:r w:rsidR="005E2898" w:rsidRPr="00236929">
              <w:rPr>
                <w:szCs w:val="21"/>
              </w:rPr>
              <w:t>円</w:t>
            </w:r>
            <w:r w:rsidRPr="00236929">
              <w:rPr>
                <w:szCs w:val="21"/>
              </w:rPr>
              <w:t>／</w:t>
            </w:r>
            <w:r w:rsidR="005E2898" w:rsidRPr="00236929">
              <w:rPr>
                <w:szCs w:val="21"/>
              </w:rPr>
              <w:t>錠</w:t>
            </w:r>
          </w:p>
        </w:tc>
        <w:tc>
          <w:tcPr>
            <w:tcW w:w="4160" w:type="dxa"/>
            <w:gridSpan w:val="2"/>
            <w:tcBorders>
              <w:top w:val="single" w:sz="4" w:space="0" w:color="auto"/>
              <w:left w:val="single" w:sz="4" w:space="0" w:color="auto"/>
              <w:bottom w:val="single" w:sz="4" w:space="0" w:color="auto"/>
            </w:tcBorders>
            <w:vAlign w:val="center"/>
          </w:tcPr>
          <w:p w14:paraId="3FB51298" w14:textId="6D3FAA7D" w:rsidR="004F4427" w:rsidRPr="00236929" w:rsidRDefault="005E2898" w:rsidP="00907801">
            <w:pPr>
              <w:snapToGrid w:val="0"/>
              <w:spacing w:beforeLines="20" w:before="72" w:afterLines="20" w:after="72"/>
              <w:jc w:val="center"/>
              <w:rPr>
                <w:szCs w:val="21"/>
              </w:rPr>
            </w:pPr>
            <w:r w:rsidRPr="00236929">
              <w:rPr>
                <w:szCs w:val="21"/>
              </w:rPr>
              <w:t xml:space="preserve">  </w:t>
            </w:r>
            <w:r w:rsidR="00F42F3F" w:rsidRPr="00236929">
              <w:rPr>
                <w:szCs w:val="21"/>
              </w:rPr>
              <w:t>69.30</w:t>
            </w:r>
            <w:r w:rsidRPr="00236929">
              <w:rPr>
                <w:szCs w:val="21"/>
              </w:rPr>
              <w:t>円</w:t>
            </w:r>
            <w:r w:rsidR="00F42F3F" w:rsidRPr="00236929">
              <w:rPr>
                <w:szCs w:val="21"/>
              </w:rPr>
              <w:t>／</w:t>
            </w:r>
            <w:r w:rsidRPr="00236929">
              <w:rPr>
                <w:szCs w:val="21"/>
              </w:rPr>
              <w:t>錠</w:t>
            </w:r>
          </w:p>
        </w:tc>
      </w:tr>
      <w:tr w:rsidR="00F00F00" w:rsidRPr="00400607" w14:paraId="6289F48A" w14:textId="77777777" w:rsidTr="0028214F">
        <w:tblPrEx>
          <w:tblCellMar>
            <w:left w:w="99" w:type="dxa"/>
            <w:right w:w="99" w:type="dxa"/>
          </w:tblCellMar>
        </w:tblPrEx>
        <w:trPr>
          <w:trHeight w:val="506"/>
        </w:trPr>
        <w:tc>
          <w:tcPr>
            <w:tcW w:w="1289" w:type="dxa"/>
            <w:tcBorders>
              <w:top w:val="single" w:sz="4" w:space="0" w:color="auto"/>
              <w:bottom w:val="single" w:sz="4" w:space="0" w:color="auto"/>
            </w:tcBorders>
            <w:vAlign w:val="center"/>
          </w:tcPr>
          <w:p w14:paraId="4183E41C" w14:textId="63634EB7" w:rsidR="00F00F00" w:rsidRPr="00400607" w:rsidRDefault="00F00F00" w:rsidP="00EB2EEB">
            <w:pPr>
              <w:snapToGrid w:val="0"/>
              <w:jc w:val="center"/>
              <w:rPr>
                <w:rFonts w:ascii="ＭＳ ゴシック" w:eastAsia="ＭＳ ゴシック" w:hAnsi="ＭＳ ゴシック"/>
                <w:szCs w:val="21"/>
              </w:rPr>
            </w:pPr>
            <w:r w:rsidRPr="00236929">
              <w:rPr>
                <w:rFonts w:ascii="ＭＳ ゴシック" w:eastAsia="ＭＳ ゴシック" w:hAnsi="ＭＳ ゴシック" w:hint="eastAsia"/>
                <w:spacing w:val="35"/>
                <w:kern w:val="0"/>
                <w:szCs w:val="21"/>
                <w:fitText w:val="1050" w:id="-761017088"/>
              </w:rPr>
              <w:t>薬価の</w:t>
            </w:r>
            <w:r w:rsidRPr="00236929">
              <w:rPr>
                <w:rFonts w:ascii="ＭＳ ゴシック" w:eastAsia="ＭＳ ゴシック" w:hAnsi="ＭＳ ゴシック" w:hint="eastAsia"/>
                <w:kern w:val="0"/>
                <w:szCs w:val="21"/>
                <w:fitText w:val="1050" w:id="-761017088"/>
              </w:rPr>
              <w:t>差</w:t>
            </w:r>
          </w:p>
        </w:tc>
        <w:tc>
          <w:tcPr>
            <w:tcW w:w="8319" w:type="dxa"/>
            <w:gridSpan w:val="4"/>
            <w:tcBorders>
              <w:top w:val="single" w:sz="4" w:space="0" w:color="auto"/>
              <w:bottom w:val="single" w:sz="4" w:space="0" w:color="auto"/>
            </w:tcBorders>
            <w:shd w:val="clear" w:color="auto" w:fill="auto"/>
            <w:vAlign w:val="center"/>
          </w:tcPr>
          <w:p w14:paraId="7BD2D6DE" w14:textId="0206EE08" w:rsidR="00F00F00" w:rsidRPr="00236929" w:rsidRDefault="00F42F3F" w:rsidP="005E2898">
            <w:pPr>
              <w:snapToGrid w:val="0"/>
              <w:spacing w:beforeLines="20" w:before="72" w:afterLines="20" w:after="72"/>
              <w:jc w:val="center"/>
              <w:rPr>
                <w:szCs w:val="21"/>
              </w:rPr>
            </w:pPr>
            <w:r w:rsidRPr="00236929">
              <w:rPr>
                <w:szCs w:val="21"/>
              </w:rPr>
              <w:t>43.90</w:t>
            </w:r>
            <w:r w:rsidR="00DA0CA1" w:rsidRPr="00236929">
              <w:rPr>
                <w:szCs w:val="21"/>
              </w:rPr>
              <w:t>円</w:t>
            </w:r>
          </w:p>
        </w:tc>
      </w:tr>
      <w:tr w:rsidR="004F4427" w:rsidRPr="00400607" w14:paraId="373F86DD" w14:textId="77777777" w:rsidTr="0028214F">
        <w:trPr>
          <w:trHeight w:val="506"/>
        </w:trPr>
        <w:tc>
          <w:tcPr>
            <w:tcW w:w="1289" w:type="dxa"/>
            <w:tcBorders>
              <w:top w:val="single" w:sz="4" w:space="0" w:color="auto"/>
              <w:bottom w:val="single" w:sz="4" w:space="0" w:color="auto"/>
            </w:tcBorders>
            <w:vAlign w:val="center"/>
          </w:tcPr>
          <w:p w14:paraId="4CE15B0B" w14:textId="75B28C7B" w:rsidR="004F4427" w:rsidRPr="00400607" w:rsidRDefault="004F4427" w:rsidP="00E9225C">
            <w:pPr>
              <w:snapToGrid w:val="0"/>
              <w:ind w:rightChars="-51" w:right="-107"/>
              <w:jc w:val="center"/>
              <w:rPr>
                <w:rFonts w:ascii="ＭＳ ゴシック" w:eastAsia="ＭＳ ゴシック" w:hAnsi="ＭＳ ゴシック"/>
                <w:szCs w:val="21"/>
              </w:rPr>
            </w:pPr>
            <w:r w:rsidRPr="00400607">
              <w:rPr>
                <w:rFonts w:ascii="ＭＳ ゴシック" w:eastAsia="ＭＳ ゴシック" w:hAnsi="ＭＳ ゴシック" w:hint="eastAsia"/>
                <w:szCs w:val="21"/>
              </w:rPr>
              <w:t>規格</w:t>
            </w:r>
            <w:r w:rsidR="00367DE4" w:rsidRPr="00367DE4">
              <w:rPr>
                <w:rFonts w:ascii="ＭＳ ゴシック" w:eastAsia="ＭＳ ゴシック" w:hAnsi="ＭＳ ゴシック" w:hint="eastAsia"/>
                <w:sz w:val="18"/>
                <w:szCs w:val="18"/>
              </w:rPr>
              <w:t>｢一般名</w:t>
            </w:r>
            <w:r w:rsidR="00367DE4">
              <w:rPr>
                <w:rFonts w:ascii="ＭＳ ゴシック" w:eastAsia="ＭＳ ゴシック" w:hAnsi="ＭＳ ゴシック" w:hint="eastAsia"/>
                <w:sz w:val="18"/>
                <w:szCs w:val="18"/>
              </w:rPr>
              <w:t>｣</w:t>
            </w:r>
          </w:p>
        </w:tc>
        <w:tc>
          <w:tcPr>
            <w:tcW w:w="8319" w:type="dxa"/>
            <w:gridSpan w:val="4"/>
            <w:tcBorders>
              <w:top w:val="single" w:sz="4" w:space="0" w:color="auto"/>
              <w:bottom w:val="single" w:sz="4" w:space="0" w:color="auto"/>
            </w:tcBorders>
            <w:shd w:val="clear" w:color="auto" w:fill="auto"/>
            <w:vAlign w:val="center"/>
          </w:tcPr>
          <w:p w14:paraId="7C6E870A" w14:textId="5F0D6EDF" w:rsidR="004F4427" w:rsidRPr="00236929" w:rsidRDefault="00F00F00" w:rsidP="00236929">
            <w:pPr>
              <w:snapToGrid w:val="0"/>
              <w:ind w:firstLineChars="50" w:firstLine="105"/>
              <w:jc w:val="center"/>
              <w:rPr>
                <w:szCs w:val="21"/>
              </w:rPr>
            </w:pPr>
            <w:r w:rsidRPr="00236929">
              <w:rPr>
                <w:szCs w:val="21"/>
              </w:rPr>
              <w:t>1</w:t>
            </w:r>
            <w:r w:rsidR="00597FBC" w:rsidRPr="00236929">
              <w:rPr>
                <w:szCs w:val="21"/>
              </w:rPr>
              <w:t>錠中</w:t>
            </w:r>
            <w:r w:rsidR="00236929" w:rsidRPr="00236929">
              <w:rPr>
                <w:szCs w:val="21"/>
              </w:rPr>
              <w:t xml:space="preserve"> </w:t>
            </w:r>
            <w:r w:rsidR="005E2898" w:rsidRPr="00236929">
              <w:rPr>
                <w:szCs w:val="21"/>
              </w:rPr>
              <w:t>レベチラセタム</w:t>
            </w:r>
            <w:r w:rsidR="00236929" w:rsidRPr="00236929">
              <w:rPr>
                <w:szCs w:val="21"/>
              </w:rPr>
              <w:t xml:space="preserve"> </w:t>
            </w:r>
            <w:r w:rsidR="005E2898" w:rsidRPr="00236929">
              <w:rPr>
                <w:szCs w:val="21"/>
              </w:rPr>
              <w:t>250</w:t>
            </w:r>
            <w:r w:rsidR="008D24A4" w:rsidRPr="00236929">
              <w:rPr>
                <w:szCs w:val="21"/>
              </w:rPr>
              <w:t>mg</w:t>
            </w:r>
          </w:p>
        </w:tc>
      </w:tr>
      <w:tr w:rsidR="004F4427" w:rsidRPr="00400607" w14:paraId="33045AD1" w14:textId="77777777" w:rsidTr="0028214F">
        <w:trPr>
          <w:trHeight w:val="506"/>
        </w:trPr>
        <w:tc>
          <w:tcPr>
            <w:tcW w:w="1289" w:type="dxa"/>
            <w:tcBorders>
              <w:top w:val="single" w:sz="4" w:space="0" w:color="auto"/>
              <w:bottom w:val="single" w:sz="4" w:space="0" w:color="auto"/>
            </w:tcBorders>
            <w:vAlign w:val="center"/>
          </w:tcPr>
          <w:p w14:paraId="1B25AC6C" w14:textId="2911E504" w:rsidR="004F4427" w:rsidRPr="00400607" w:rsidRDefault="00236929" w:rsidP="00400607">
            <w:pPr>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薬効分類名</w:t>
            </w:r>
          </w:p>
        </w:tc>
        <w:tc>
          <w:tcPr>
            <w:tcW w:w="8319" w:type="dxa"/>
            <w:gridSpan w:val="4"/>
            <w:tcBorders>
              <w:top w:val="single" w:sz="4" w:space="0" w:color="auto"/>
              <w:bottom w:val="single" w:sz="4" w:space="0" w:color="auto"/>
            </w:tcBorders>
            <w:shd w:val="clear" w:color="auto" w:fill="auto"/>
            <w:vAlign w:val="center"/>
          </w:tcPr>
          <w:p w14:paraId="0F546070" w14:textId="6AA8B3D7" w:rsidR="004F4427" w:rsidRPr="00236929" w:rsidRDefault="005E2898" w:rsidP="00907801">
            <w:pPr>
              <w:snapToGrid w:val="0"/>
              <w:spacing w:beforeLines="20" w:before="72" w:afterLines="20" w:after="72"/>
              <w:ind w:firstLineChars="50" w:firstLine="105"/>
              <w:jc w:val="center"/>
              <w:rPr>
                <w:szCs w:val="21"/>
              </w:rPr>
            </w:pPr>
            <w:r w:rsidRPr="00236929">
              <w:rPr>
                <w:szCs w:val="21"/>
              </w:rPr>
              <w:t>抗てんかん剤</w:t>
            </w:r>
            <w:r w:rsidRPr="00236929">
              <w:rPr>
                <w:szCs w:val="21"/>
              </w:rPr>
              <w:tab/>
            </w:r>
          </w:p>
        </w:tc>
      </w:tr>
      <w:tr w:rsidR="004F4427" w:rsidRPr="00400607" w14:paraId="1AE94E7F" w14:textId="77777777" w:rsidTr="0028214F">
        <w:trPr>
          <w:trHeight w:val="300"/>
        </w:trPr>
        <w:tc>
          <w:tcPr>
            <w:tcW w:w="1289" w:type="dxa"/>
            <w:tcBorders>
              <w:top w:val="single" w:sz="4" w:space="0" w:color="auto"/>
              <w:bottom w:val="single" w:sz="4" w:space="0" w:color="auto"/>
            </w:tcBorders>
            <w:vAlign w:val="center"/>
          </w:tcPr>
          <w:p w14:paraId="491CCB42" w14:textId="0D56972B" w:rsidR="004F4427" w:rsidRPr="00400607" w:rsidRDefault="004F4427" w:rsidP="00400607">
            <w:pPr>
              <w:snapToGrid w:val="0"/>
              <w:jc w:val="center"/>
              <w:rPr>
                <w:rFonts w:ascii="ＭＳ ゴシック" w:eastAsia="ＭＳ ゴシック" w:hAnsi="ＭＳ ゴシック"/>
                <w:szCs w:val="21"/>
              </w:rPr>
            </w:pPr>
            <w:r w:rsidRPr="00400607">
              <w:rPr>
                <w:rFonts w:ascii="ＭＳ ゴシック" w:eastAsia="ＭＳ ゴシック" w:hAnsi="ＭＳ ゴシック" w:hint="eastAsia"/>
                <w:szCs w:val="21"/>
              </w:rPr>
              <w:t>効能</w:t>
            </w:r>
            <w:r w:rsidR="007D3511">
              <w:rPr>
                <w:rFonts w:ascii="ＭＳ ゴシック" w:eastAsia="ＭＳ ゴシック" w:hAnsi="ＭＳ ゴシック" w:hint="eastAsia"/>
                <w:szCs w:val="21"/>
              </w:rPr>
              <w:t>・</w:t>
            </w:r>
            <w:r w:rsidRPr="00400607">
              <w:rPr>
                <w:rFonts w:ascii="ＭＳ ゴシック" w:eastAsia="ＭＳ ゴシック" w:hAnsi="ＭＳ ゴシック" w:hint="eastAsia"/>
                <w:szCs w:val="21"/>
              </w:rPr>
              <w:t>効果</w:t>
            </w:r>
          </w:p>
        </w:tc>
        <w:tc>
          <w:tcPr>
            <w:tcW w:w="8319" w:type="dxa"/>
            <w:gridSpan w:val="4"/>
            <w:tcBorders>
              <w:top w:val="single" w:sz="4" w:space="0" w:color="auto"/>
              <w:bottom w:val="single" w:sz="4" w:space="0" w:color="auto"/>
            </w:tcBorders>
            <w:tcMar>
              <w:top w:w="28" w:type="dxa"/>
              <w:bottom w:w="28" w:type="dxa"/>
            </w:tcMar>
            <w:vAlign w:val="center"/>
          </w:tcPr>
          <w:p w14:paraId="4161D0A8" w14:textId="77777777" w:rsidR="005E2898" w:rsidRPr="00236929" w:rsidRDefault="005E2898" w:rsidP="005E2898">
            <w:pPr>
              <w:snapToGrid w:val="0"/>
              <w:rPr>
                <w:szCs w:val="21"/>
              </w:rPr>
            </w:pPr>
            <w:r w:rsidRPr="00236929">
              <w:rPr>
                <w:szCs w:val="21"/>
              </w:rPr>
              <w:t>・てんかん患者の部分発作（二次性全般化発作を含む）</w:t>
            </w:r>
          </w:p>
          <w:p w14:paraId="20842305" w14:textId="77777777" w:rsidR="00236929" w:rsidRDefault="005E2898" w:rsidP="005E2898">
            <w:pPr>
              <w:snapToGrid w:val="0"/>
              <w:rPr>
                <w:szCs w:val="21"/>
              </w:rPr>
            </w:pPr>
            <w:r w:rsidRPr="00236929">
              <w:rPr>
                <w:szCs w:val="21"/>
              </w:rPr>
              <w:t>・他の抗てんかん薬で十分な効果が認められないてんかん患者の強直間代発作に</w:t>
            </w:r>
          </w:p>
          <w:p w14:paraId="708434C5" w14:textId="02E2BC14" w:rsidR="004F4427" w:rsidRPr="00236929" w:rsidRDefault="005E2898" w:rsidP="00236929">
            <w:pPr>
              <w:snapToGrid w:val="0"/>
              <w:ind w:firstLineChars="100" w:firstLine="210"/>
              <w:rPr>
                <w:sz w:val="18"/>
                <w:szCs w:val="18"/>
              </w:rPr>
            </w:pPr>
            <w:r w:rsidRPr="00236929">
              <w:rPr>
                <w:szCs w:val="21"/>
              </w:rPr>
              <w:t>対する抗てんかん薬との併用療法</w:t>
            </w:r>
            <w:r w:rsidR="0028214F">
              <w:rPr>
                <w:rFonts w:hint="eastAsia"/>
                <w:szCs w:val="21"/>
              </w:rPr>
              <w:t xml:space="preserve">　　　　　　　　　　　　　　</w:t>
            </w:r>
            <w:r w:rsidR="0028214F">
              <w:rPr>
                <w:rFonts w:hint="eastAsia"/>
                <w:szCs w:val="21"/>
              </w:rPr>
              <w:t>【標準製剤と同じ】</w:t>
            </w:r>
          </w:p>
        </w:tc>
      </w:tr>
      <w:tr w:rsidR="00595932" w:rsidRPr="00400607" w14:paraId="3F3C24E9" w14:textId="77777777" w:rsidTr="0028214F">
        <w:trPr>
          <w:trHeight w:val="818"/>
        </w:trPr>
        <w:tc>
          <w:tcPr>
            <w:tcW w:w="1289" w:type="dxa"/>
            <w:tcBorders>
              <w:top w:val="single" w:sz="4" w:space="0" w:color="auto"/>
              <w:bottom w:val="single" w:sz="4" w:space="0" w:color="auto"/>
            </w:tcBorders>
            <w:vAlign w:val="center"/>
          </w:tcPr>
          <w:p w14:paraId="03752B64" w14:textId="714B85CE" w:rsidR="00595932" w:rsidRPr="00400607" w:rsidRDefault="00595932" w:rsidP="005C152E">
            <w:pPr>
              <w:snapToGrid w:val="0"/>
              <w:jc w:val="center"/>
              <w:rPr>
                <w:rFonts w:ascii="ＭＳ ゴシック" w:eastAsia="ＭＳ ゴシック" w:hAnsi="ＭＳ ゴシック"/>
                <w:szCs w:val="21"/>
              </w:rPr>
            </w:pPr>
            <w:r w:rsidRPr="00400607">
              <w:rPr>
                <w:rFonts w:ascii="ＭＳ ゴシック" w:eastAsia="ＭＳ ゴシック" w:hAnsi="ＭＳ ゴシック" w:hint="eastAsia"/>
                <w:szCs w:val="21"/>
              </w:rPr>
              <w:t>用法</w:t>
            </w:r>
            <w:r>
              <w:rPr>
                <w:rFonts w:ascii="ＭＳ ゴシック" w:eastAsia="ＭＳ ゴシック" w:hAnsi="ＭＳ ゴシック" w:hint="eastAsia"/>
                <w:szCs w:val="21"/>
              </w:rPr>
              <w:t>・</w:t>
            </w:r>
            <w:r w:rsidRPr="00400607">
              <w:rPr>
                <w:rFonts w:ascii="ＭＳ ゴシック" w:eastAsia="ＭＳ ゴシック" w:hAnsi="ＭＳ ゴシック" w:hint="eastAsia"/>
                <w:szCs w:val="21"/>
              </w:rPr>
              <w:t>用量</w:t>
            </w:r>
          </w:p>
        </w:tc>
        <w:tc>
          <w:tcPr>
            <w:tcW w:w="8319" w:type="dxa"/>
            <w:gridSpan w:val="4"/>
            <w:tcBorders>
              <w:top w:val="single" w:sz="4" w:space="0" w:color="auto"/>
              <w:bottom w:val="single" w:sz="4" w:space="0" w:color="auto"/>
            </w:tcBorders>
            <w:tcMar>
              <w:top w:w="28" w:type="dxa"/>
              <w:bottom w:w="28" w:type="dxa"/>
            </w:tcMar>
          </w:tcPr>
          <w:p w14:paraId="251CC9B3" w14:textId="7AEB7BFB" w:rsidR="00236929" w:rsidRDefault="005E2898" w:rsidP="005E2898">
            <w:pPr>
              <w:snapToGrid w:val="0"/>
              <w:rPr>
                <w:noProof/>
                <w:szCs w:val="21"/>
              </w:rPr>
            </w:pPr>
            <w:r w:rsidRPr="0028214F">
              <w:rPr>
                <w:b/>
                <w:bCs/>
                <w:noProof/>
                <w:szCs w:val="21"/>
              </w:rPr>
              <w:t>成人</w:t>
            </w:r>
            <w:r w:rsidRPr="00236929">
              <w:rPr>
                <w:noProof/>
                <w:szCs w:val="21"/>
              </w:rPr>
              <w:t>：</w:t>
            </w:r>
            <w:r w:rsidR="00236929">
              <w:rPr>
                <w:rFonts w:hint="eastAsia"/>
                <w:noProof/>
                <w:szCs w:val="21"/>
              </w:rPr>
              <w:t xml:space="preserve"> </w:t>
            </w:r>
            <w:r w:rsidRPr="00236929">
              <w:rPr>
                <w:noProof/>
                <w:szCs w:val="21"/>
              </w:rPr>
              <w:t>通常、成人にはレベチラセタムとして</w:t>
            </w:r>
            <w:r w:rsidRPr="00236929">
              <w:rPr>
                <w:noProof/>
                <w:szCs w:val="21"/>
              </w:rPr>
              <w:t>1</w:t>
            </w:r>
            <w:r w:rsidRPr="00236929">
              <w:rPr>
                <w:noProof/>
                <w:szCs w:val="21"/>
              </w:rPr>
              <w:t>日</w:t>
            </w:r>
            <w:r w:rsidRPr="00236929">
              <w:rPr>
                <w:noProof/>
                <w:szCs w:val="21"/>
              </w:rPr>
              <w:t>1000mg</w:t>
            </w:r>
            <w:r w:rsidRPr="00236929">
              <w:rPr>
                <w:noProof/>
                <w:szCs w:val="21"/>
              </w:rPr>
              <w:t>を</w:t>
            </w:r>
            <w:r w:rsidRPr="00236929">
              <w:rPr>
                <w:noProof/>
                <w:szCs w:val="21"/>
              </w:rPr>
              <w:t>1</w:t>
            </w:r>
            <w:r w:rsidRPr="00236929">
              <w:rPr>
                <w:noProof/>
                <w:szCs w:val="21"/>
              </w:rPr>
              <w:t>日</w:t>
            </w:r>
            <w:r w:rsidRPr="00236929">
              <w:rPr>
                <w:noProof/>
                <w:szCs w:val="21"/>
              </w:rPr>
              <w:t>2</w:t>
            </w:r>
            <w:r w:rsidRPr="00236929">
              <w:rPr>
                <w:noProof/>
                <w:szCs w:val="21"/>
              </w:rPr>
              <w:t>回に分けて経口</w:t>
            </w:r>
          </w:p>
          <w:p w14:paraId="7DED7CAB" w14:textId="77777777" w:rsidR="003D680C" w:rsidRDefault="005E2898" w:rsidP="00236929">
            <w:pPr>
              <w:snapToGrid w:val="0"/>
              <w:ind w:firstLineChars="350" w:firstLine="735"/>
              <w:rPr>
                <w:noProof/>
                <w:szCs w:val="21"/>
              </w:rPr>
            </w:pPr>
            <w:r w:rsidRPr="00236929">
              <w:rPr>
                <w:noProof/>
                <w:szCs w:val="21"/>
              </w:rPr>
              <w:t>投与する。なお、症状により</w:t>
            </w:r>
            <w:r w:rsidRPr="00236929">
              <w:rPr>
                <w:noProof/>
                <w:szCs w:val="21"/>
              </w:rPr>
              <w:t>1</w:t>
            </w:r>
            <w:r w:rsidRPr="00236929">
              <w:rPr>
                <w:noProof/>
                <w:szCs w:val="21"/>
              </w:rPr>
              <w:t>日</w:t>
            </w:r>
            <w:r w:rsidRPr="00236929">
              <w:rPr>
                <w:noProof/>
                <w:szCs w:val="21"/>
              </w:rPr>
              <w:t>3000mg</w:t>
            </w:r>
            <w:r w:rsidRPr="00236929">
              <w:rPr>
                <w:noProof/>
                <w:szCs w:val="21"/>
              </w:rPr>
              <w:t>を超えない範囲で適宜増減するが、</w:t>
            </w:r>
          </w:p>
          <w:p w14:paraId="06F4E82C" w14:textId="10B8003A" w:rsidR="005E2898" w:rsidRPr="00236929" w:rsidRDefault="005E2898" w:rsidP="00236929">
            <w:pPr>
              <w:snapToGrid w:val="0"/>
              <w:ind w:firstLineChars="350" w:firstLine="735"/>
              <w:rPr>
                <w:noProof/>
                <w:szCs w:val="21"/>
              </w:rPr>
            </w:pPr>
            <w:r w:rsidRPr="00236929">
              <w:rPr>
                <w:noProof/>
                <w:szCs w:val="21"/>
              </w:rPr>
              <w:t>増量は</w:t>
            </w:r>
            <w:r w:rsidRPr="00236929">
              <w:rPr>
                <w:noProof/>
                <w:szCs w:val="21"/>
              </w:rPr>
              <w:t>2</w:t>
            </w:r>
            <w:r w:rsidRPr="00236929">
              <w:rPr>
                <w:noProof/>
                <w:szCs w:val="21"/>
              </w:rPr>
              <w:t>週間以上の間隔をあけて</w:t>
            </w:r>
            <w:r w:rsidRPr="00236929">
              <w:rPr>
                <w:noProof/>
                <w:szCs w:val="21"/>
              </w:rPr>
              <w:t>1</w:t>
            </w:r>
            <w:r w:rsidRPr="00236929">
              <w:rPr>
                <w:noProof/>
                <w:szCs w:val="21"/>
              </w:rPr>
              <w:t>日用量として</w:t>
            </w:r>
            <w:r w:rsidRPr="00236929">
              <w:rPr>
                <w:noProof/>
                <w:szCs w:val="21"/>
              </w:rPr>
              <w:t>1000mg</w:t>
            </w:r>
            <w:r w:rsidRPr="00236929">
              <w:rPr>
                <w:noProof/>
                <w:szCs w:val="21"/>
              </w:rPr>
              <w:t>以下ずつ行うこと。</w:t>
            </w:r>
          </w:p>
          <w:p w14:paraId="44B01255" w14:textId="77777777" w:rsidR="00236929" w:rsidRDefault="005E2898" w:rsidP="005E2898">
            <w:pPr>
              <w:snapToGrid w:val="0"/>
              <w:rPr>
                <w:noProof/>
                <w:szCs w:val="21"/>
              </w:rPr>
            </w:pPr>
            <w:r w:rsidRPr="0028214F">
              <w:rPr>
                <w:b/>
                <w:bCs/>
                <w:noProof/>
                <w:szCs w:val="21"/>
              </w:rPr>
              <w:t>小児</w:t>
            </w:r>
            <w:r w:rsidRPr="00236929">
              <w:rPr>
                <w:noProof/>
                <w:szCs w:val="21"/>
              </w:rPr>
              <w:t>：</w:t>
            </w:r>
            <w:r w:rsidR="00236929">
              <w:rPr>
                <w:rFonts w:hint="eastAsia"/>
                <w:noProof/>
                <w:szCs w:val="21"/>
              </w:rPr>
              <w:t xml:space="preserve"> </w:t>
            </w:r>
            <w:r w:rsidRPr="00236929">
              <w:rPr>
                <w:noProof/>
                <w:szCs w:val="21"/>
              </w:rPr>
              <w:t>通常、</w:t>
            </w:r>
            <w:r w:rsidRPr="00236929">
              <w:rPr>
                <w:noProof/>
                <w:szCs w:val="21"/>
              </w:rPr>
              <w:t>4</w:t>
            </w:r>
            <w:r w:rsidRPr="00236929">
              <w:rPr>
                <w:noProof/>
                <w:szCs w:val="21"/>
              </w:rPr>
              <w:t>歳以上の小児にはレベチラセタムとして</w:t>
            </w:r>
            <w:r w:rsidRPr="00236929">
              <w:rPr>
                <w:noProof/>
                <w:szCs w:val="21"/>
              </w:rPr>
              <w:t>1</w:t>
            </w:r>
            <w:r w:rsidRPr="00236929">
              <w:rPr>
                <w:noProof/>
                <w:szCs w:val="21"/>
              </w:rPr>
              <w:t>日</w:t>
            </w:r>
            <w:r w:rsidRPr="00236929">
              <w:rPr>
                <w:noProof/>
                <w:szCs w:val="21"/>
              </w:rPr>
              <w:t>20mg/kg</w:t>
            </w:r>
            <w:r w:rsidRPr="00236929">
              <w:rPr>
                <w:noProof/>
                <w:szCs w:val="21"/>
              </w:rPr>
              <w:t>を</w:t>
            </w:r>
            <w:r w:rsidRPr="00236929">
              <w:rPr>
                <w:noProof/>
                <w:szCs w:val="21"/>
              </w:rPr>
              <w:t>1</w:t>
            </w:r>
            <w:r w:rsidRPr="00236929">
              <w:rPr>
                <w:noProof/>
                <w:szCs w:val="21"/>
              </w:rPr>
              <w:t>日</w:t>
            </w:r>
            <w:r w:rsidRPr="00236929">
              <w:rPr>
                <w:noProof/>
                <w:szCs w:val="21"/>
              </w:rPr>
              <w:t>2</w:t>
            </w:r>
            <w:r w:rsidRPr="00236929">
              <w:rPr>
                <w:noProof/>
                <w:szCs w:val="21"/>
              </w:rPr>
              <w:t>回に</w:t>
            </w:r>
          </w:p>
          <w:p w14:paraId="35962F63" w14:textId="77777777" w:rsidR="00236929" w:rsidRDefault="005E2898" w:rsidP="00236929">
            <w:pPr>
              <w:snapToGrid w:val="0"/>
              <w:ind w:firstLineChars="350" w:firstLine="735"/>
              <w:rPr>
                <w:noProof/>
                <w:szCs w:val="21"/>
              </w:rPr>
            </w:pPr>
            <w:r w:rsidRPr="00236929">
              <w:rPr>
                <w:noProof/>
                <w:szCs w:val="21"/>
              </w:rPr>
              <w:t>分けて経口投与する。なお、症状により</w:t>
            </w:r>
            <w:r w:rsidRPr="00236929">
              <w:rPr>
                <w:noProof/>
                <w:szCs w:val="21"/>
              </w:rPr>
              <w:t>1</w:t>
            </w:r>
            <w:r w:rsidRPr="00236929">
              <w:rPr>
                <w:noProof/>
                <w:szCs w:val="21"/>
              </w:rPr>
              <w:t>日</w:t>
            </w:r>
            <w:r w:rsidRPr="00236929">
              <w:rPr>
                <w:noProof/>
                <w:szCs w:val="21"/>
              </w:rPr>
              <w:t>60mg/kg</w:t>
            </w:r>
            <w:r w:rsidRPr="00236929">
              <w:rPr>
                <w:noProof/>
                <w:szCs w:val="21"/>
              </w:rPr>
              <w:t>を超えない範囲で適宜</w:t>
            </w:r>
          </w:p>
          <w:p w14:paraId="15D7CA35" w14:textId="77777777" w:rsidR="00236929" w:rsidRDefault="005E2898" w:rsidP="00236929">
            <w:pPr>
              <w:snapToGrid w:val="0"/>
              <w:ind w:firstLineChars="350" w:firstLine="735"/>
              <w:rPr>
                <w:noProof/>
                <w:szCs w:val="21"/>
              </w:rPr>
            </w:pPr>
            <w:r w:rsidRPr="00236929">
              <w:rPr>
                <w:noProof/>
                <w:szCs w:val="21"/>
              </w:rPr>
              <w:t>増減するが、増量は</w:t>
            </w:r>
            <w:r w:rsidRPr="00236929">
              <w:rPr>
                <w:noProof/>
                <w:szCs w:val="21"/>
              </w:rPr>
              <w:t>2</w:t>
            </w:r>
            <w:r w:rsidRPr="00236929">
              <w:rPr>
                <w:noProof/>
                <w:szCs w:val="21"/>
              </w:rPr>
              <w:t>週間以上の間隔をあけて</w:t>
            </w:r>
            <w:r w:rsidRPr="00236929">
              <w:rPr>
                <w:noProof/>
                <w:szCs w:val="21"/>
              </w:rPr>
              <w:t>1</w:t>
            </w:r>
            <w:r w:rsidRPr="00236929">
              <w:rPr>
                <w:noProof/>
                <w:szCs w:val="21"/>
              </w:rPr>
              <w:t>日用量として</w:t>
            </w:r>
            <w:r w:rsidRPr="00236929">
              <w:rPr>
                <w:noProof/>
                <w:szCs w:val="21"/>
              </w:rPr>
              <w:t>20mg/kg</w:t>
            </w:r>
            <w:r w:rsidRPr="00236929">
              <w:rPr>
                <w:noProof/>
                <w:szCs w:val="21"/>
              </w:rPr>
              <w:t>以下</w:t>
            </w:r>
          </w:p>
          <w:p w14:paraId="327A4E2B" w14:textId="77777777" w:rsidR="00E9492E" w:rsidRDefault="005E2898" w:rsidP="00236929">
            <w:pPr>
              <w:snapToGrid w:val="0"/>
              <w:ind w:firstLineChars="350" w:firstLine="735"/>
              <w:rPr>
                <w:noProof/>
                <w:szCs w:val="21"/>
              </w:rPr>
            </w:pPr>
            <w:r w:rsidRPr="00236929">
              <w:rPr>
                <w:noProof/>
                <w:szCs w:val="21"/>
              </w:rPr>
              <w:t>ずつ行うこと。ただし、体重</w:t>
            </w:r>
            <w:r w:rsidRPr="00236929">
              <w:rPr>
                <w:noProof/>
                <w:szCs w:val="21"/>
              </w:rPr>
              <w:t>50kg</w:t>
            </w:r>
            <w:r w:rsidRPr="00236929">
              <w:rPr>
                <w:noProof/>
                <w:szCs w:val="21"/>
              </w:rPr>
              <w:t>以上の小児では、成人と同じ用法・用量を</w:t>
            </w:r>
          </w:p>
          <w:p w14:paraId="40F11A9E" w14:textId="6A5C4604" w:rsidR="00595932" w:rsidRPr="00236929" w:rsidRDefault="005E2898" w:rsidP="00E9492E">
            <w:pPr>
              <w:snapToGrid w:val="0"/>
              <w:ind w:firstLineChars="350" w:firstLine="735"/>
              <w:rPr>
                <w:noProof/>
                <w:szCs w:val="21"/>
              </w:rPr>
            </w:pPr>
            <w:r w:rsidRPr="00236929">
              <w:rPr>
                <w:noProof/>
                <w:szCs w:val="21"/>
              </w:rPr>
              <w:t>用いること。</w:t>
            </w:r>
            <w:r w:rsidR="0028214F">
              <w:rPr>
                <w:rFonts w:hint="eastAsia"/>
                <w:noProof/>
                <w:szCs w:val="21"/>
              </w:rPr>
              <w:t xml:space="preserve">　　　　　　　　　　　　　　　　　　　　　</w:t>
            </w:r>
            <w:r w:rsidR="0028214F">
              <w:rPr>
                <w:rFonts w:hint="eastAsia"/>
                <w:szCs w:val="21"/>
              </w:rPr>
              <w:t>【標準製剤と同じ】</w:t>
            </w:r>
          </w:p>
        </w:tc>
      </w:tr>
      <w:tr w:rsidR="004F4427" w:rsidRPr="00400607" w14:paraId="337747BF" w14:textId="77777777" w:rsidTr="0028214F">
        <w:trPr>
          <w:trHeight w:val="42"/>
        </w:trPr>
        <w:tc>
          <w:tcPr>
            <w:tcW w:w="1289" w:type="dxa"/>
            <w:tcBorders>
              <w:top w:val="single" w:sz="4" w:space="0" w:color="auto"/>
              <w:bottom w:val="single" w:sz="4" w:space="0" w:color="auto"/>
            </w:tcBorders>
            <w:vAlign w:val="center"/>
          </w:tcPr>
          <w:p w14:paraId="44972558" w14:textId="118746C3" w:rsidR="004F4427" w:rsidRPr="00400607" w:rsidRDefault="004F4427" w:rsidP="00400607">
            <w:pPr>
              <w:snapToGrid w:val="0"/>
              <w:jc w:val="center"/>
              <w:rPr>
                <w:rFonts w:ascii="ＭＳ ゴシック" w:eastAsia="ＭＳ ゴシック" w:hAnsi="ＭＳ ゴシック"/>
                <w:szCs w:val="21"/>
              </w:rPr>
            </w:pPr>
            <w:r w:rsidRPr="00400607">
              <w:rPr>
                <w:rFonts w:ascii="ＭＳ ゴシック" w:eastAsia="ＭＳ ゴシック" w:hAnsi="ＭＳ ゴシック" w:hint="eastAsia"/>
                <w:szCs w:val="21"/>
              </w:rPr>
              <w:t xml:space="preserve">添　加　</w:t>
            </w:r>
            <w:r w:rsidR="00D20721">
              <w:rPr>
                <w:rFonts w:ascii="ＭＳ ゴシック" w:eastAsia="ＭＳ ゴシック" w:hAnsi="ＭＳ ゴシック" w:hint="eastAsia"/>
                <w:szCs w:val="21"/>
              </w:rPr>
              <w:t>剤</w:t>
            </w:r>
          </w:p>
        </w:tc>
        <w:tc>
          <w:tcPr>
            <w:tcW w:w="4159" w:type="dxa"/>
            <w:gridSpan w:val="2"/>
            <w:tcBorders>
              <w:top w:val="single" w:sz="4" w:space="0" w:color="auto"/>
              <w:bottom w:val="single" w:sz="4" w:space="0" w:color="auto"/>
              <w:right w:val="single" w:sz="4" w:space="0" w:color="auto"/>
            </w:tcBorders>
            <w:tcMar>
              <w:top w:w="28" w:type="dxa"/>
              <w:bottom w:w="28" w:type="dxa"/>
            </w:tcMar>
          </w:tcPr>
          <w:p w14:paraId="75807B41" w14:textId="5B9F4D54" w:rsidR="001837E2" w:rsidRPr="00236929" w:rsidRDefault="00BC5A52" w:rsidP="0030619D">
            <w:pPr>
              <w:snapToGrid w:val="0"/>
              <w:rPr>
                <w:szCs w:val="21"/>
              </w:rPr>
            </w:pPr>
            <w:r w:rsidRPr="00236929">
              <w:rPr>
                <w:szCs w:val="21"/>
              </w:rPr>
              <w:t>クロスカルメロースナトリウム、軽質無水ケイ酸、ステアリン酸マグネシウム、ポリビニルアルコール（部分けん化物）、酸化チタン、マクロゴール</w:t>
            </w:r>
            <w:r w:rsidRPr="00236929">
              <w:rPr>
                <w:szCs w:val="21"/>
              </w:rPr>
              <w:t>4000</w:t>
            </w:r>
            <w:r w:rsidRPr="00236929">
              <w:rPr>
                <w:szCs w:val="21"/>
              </w:rPr>
              <w:t>、タルク、青色</w:t>
            </w:r>
            <w:r w:rsidRPr="00236929">
              <w:rPr>
                <w:szCs w:val="21"/>
              </w:rPr>
              <w:t>2</w:t>
            </w:r>
            <w:r w:rsidRPr="00236929">
              <w:rPr>
                <w:szCs w:val="21"/>
              </w:rPr>
              <w:t>号アルミニウムレーキ、ポビドン</w:t>
            </w:r>
          </w:p>
        </w:tc>
        <w:tc>
          <w:tcPr>
            <w:tcW w:w="4160" w:type="dxa"/>
            <w:gridSpan w:val="2"/>
            <w:tcBorders>
              <w:top w:val="single" w:sz="4" w:space="0" w:color="auto"/>
              <w:left w:val="single" w:sz="4" w:space="0" w:color="auto"/>
              <w:bottom w:val="single" w:sz="4" w:space="0" w:color="auto"/>
            </w:tcBorders>
          </w:tcPr>
          <w:p w14:paraId="5D056818" w14:textId="2B07ED80" w:rsidR="0064361E" w:rsidRPr="00236929" w:rsidRDefault="00BC5A52" w:rsidP="00296DE3">
            <w:pPr>
              <w:snapToGrid w:val="0"/>
              <w:rPr>
                <w:szCs w:val="21"/>
              </w:rPr>
            </w:pPr>
            <w:r w:rsidRPr="00236929">
              <w:rPr>
                <w:szCs w:val="21"/>
              </w:rPr>
              <w:t>クロスカルメロースナトリウム、軽質無水ケイ酸、ステアリン酸マグネシウム、ポリビニルアルコール（部分けん化物）、酸化チタン、マクロゴール</w:t>
            </w:r>
            <w:r w:rsidRPr="00236929">
              <w:rPr>
                <w:szCs w:val="21"/>
              </w:rPr>
              <w:t>4000</w:t>
            </w:r>
            <w:r w:rsidRPr="00236929">
              <w:rPr>
                <w:szCs w:val="21"/>
              </w:rPr>
              <w:t>、タルク、青色</w:t>
            </w:r>
            <w:r w:rsidRPr="00236929">
              <w:rPr>
                <w:szCs w:val="21"/>
              </w:rPr>
              <w:t>2</w:t>
            </w:r>
            <w:r w:rsidRPr="00236929">
              <w:rPr>
                <w:szCs w:val="21"/>
              </w:rPr>
              <w:t>号アルミニウムレーキ、マクロゴール</w:t>
            </w:r>
            <w:r w:rsidRPr="00236929">
              <w:rPr>
                <w:szCs w:val="21"/>
              </w:rPr>
              <w:t>6000EP</w:t>
            </w:r>
          </w:p>
        </w:tc>
      </w:tr>
      <w:tr w:rsidR="00A10965" w:rsidRPr="00400607" w14:paraId="2D2ECE64" w14:textId="77777777" w:rsidTr="0028214F">
        <w:trPr>
          <w:trHeight w:val="212"/>
        </w:trPr>
        <w:tc>
          <w:tcPr>
            <w:tcW w:w="1289" w:type="dxa"/>
            <w:vMerge w:val="restart"/>
            <w:tcBorders>
              <w:top w:val="single" w:sz="4" w:space="0" w:color="auto"/>
            </w:tcBorders>
            <w:vAlign w:val="center"/>
          </w:tcPr>
          <w:p w14:paraId="02083ADD" w14:textId="4ADA40DA" w:rsidR="00A10965" w:rsidRPr="00400607" w:rsidRDefault="00A10965" w:rsidP="00400607">
            <w:pPr>
              <w:snapToGrid w:val="0"/>
              <w:jc w:val="center"/>
              <w:rPr>
                <w:rFonts w:ascii="ＭＳ ゴシック" w:eastAsia="ＭＳ ゴシック" w:hAnsi="ＭＳ ゴシック"/>
                <w:szCs w:val="21"/>
              </w:rPr>
            </w:pPr>
            <w:r w:rsidRPr="00400607">
              <w:rPr>
                <w:rFonts w:ascii="ＭＳ ゴシック" w:eastAsia="ＭＳ ゴシック" w:hAnsi="ＭＳ ゴシック" w:hint="eastAsia"/>
                <w:szCs w:val="21"/>
              </w:rPr>
              <w:t>性</w:t>
            </w:r>
            <w:r>
              <w:rPr>
                <w:rFonts w:ascii="ＭＳ ゴシック" w:eastAsia="ＭＳ ゴシック" w:hAnsi="ＭＳ ゴシック" w:hint="eastAsia"/>
                <w:szCs w:val="21"/>
              </w:rPr>
              <w:t xml:space="preserve">　　　</w:t>
            </w:r>
            <w:r w:rsidRPr="00400607">
              <w:rPr>
                <w:rFonts w:ascii="ＭＳ ゴシック" w:eastAsia="ＭＳ ゴシック" w:hAnsi="ＭＳ ゴシック" w:hint="eastAsia"/>
                <w:szCs w:val="21"/>
              </w:rPr>
              <w:t>状</w:t>
            </w:r>
          </w:p>
        </w:tc>
        <w:tc>
          <w:tcPr>
            <w:tcW w:w="4159" w:type="dxa"/>
            <w:gridSpan w:val="2"/>
            <w:tcBorders>
              <w:top w:val="single" w:sz="4" w:space="0" w:color="auto"/>
              <w:bottom w:val="single" w:sz="4" w:space="0" w:color="auto"/>
              <w:right w:val="single" w:sz="4" w:space="0" w:color="auto"/>
            </w:tcBorders>
            <w:tcMar>
              <w:top w:w="28" w:type="dxa"/>
              <w:bottom w:w="28" w:type="dxa"/>
            </w:tcMar>
            <w:vAlign w:val="center"/>
          </w:tcPr>
          <w:p w14:paraId="10C6E6E9" w14:textId="53161F6F" w:rsidR="00A10965" w:rsidRPr="0028214F" w:rsidRDefault="00A10965" w:rsidP="0097592A">
            <w:pPr>
              <w:snapToGrid w:val="0"/>
              <w:jc w:val="center"/>
              <w:rPr>
                <w:szCs w:val="21"/>
              </w:rPr>
            </w:pPr>
            <w:r w:rsidRPr="0028214F">
              <w:rPr>
                <w:szCs w:val="21"/>
              </w:rPr>
              <w:t>青色</w:t>
            </w:r>
            <w:r w:rsidR="003D680C">
              <w:rPr>
                <w:rFonts w:hint="eastAsia"/>
                <w:szCs w:val="21"/>
              </w:rPr>
              <w:t>の</w:t>
            </w:r>
            <w:r w:rsidRPr="0028214F">
              <w:rPr>
                <w:szCs w:val="21"/>
              </w:rPr>
              <w:t>楕円形のフィルムコーティング錠</w:t>
            </w:r>
          </w:p>
        </w:tc>
        <w:tc>
          <w:tcPr>
            <w:tcW w:w="4160" w:type="dxa"/>
            <w:gridSpan w:val="2"/>
            <w:tcBorders>
              <w:top w:val="single" w:sz="4" w:space="0" w:color="auto"/>
              <w:left w:val="single" w:sz="4" w:space="0" w:color="auto"/>
              <w:bottom w:val="single" w:sz="4" w:space="0" w:color="auto"/>
            </w:tcBorders>
            <w:vAlign w:val="center"/>
          </w:tcPr>
          <w:p w14:paraId="39953C15" w14:textId="18B589AE" w:rsidR="00A10965" w:rsidRPr="0028214F" w:rsidRDefault="00A10965" w:rsidP="00400607">
            <w:pPr>
              <w:snapToGrid w:val="0"/>
              <w:jc w:val="center"/>
              <w:rPr>
                <w:szCs w:val="21"/>
              </w:rPr>
            </w:pPr>
            <w:r w:rsidRPr="0028214F">
              <w:rPr>
                <w:szCs w:val="21"/>
              </w:rPr>
              <w:t>青色</w:t>
            </w:r>
            <w:r w:rsidR="003D680C">
              <w:rPr>
                <w:rFonts w:hint="eastAsia"/>
                <w:szCs w:val="21"/>
              </w:rPr>
              <w:t>／</w:t>
            </w:r>
            <w:r w:rsidRPr="0028214F">
              <w:rPr>
                <w:szCs w:val="21"/>
              </w:rPr>
              <w:t>フィルムコート錠</w:t>
            </w:r>
          </w:p>
        </w:tc>
      </w:tr>
      <w:tr w:rsidR="00A10965" w:rsidRPr="00400607" w14:paraId="600A364B" w14:textId="77777777" w:rsidTr="00B70191">
        <w:trPr>
          <w:trHeight w:val="566"/>
        </w:trPr>
        <w:tc>
          <w:tcPr>
            <w:tcW w:w="1289" w:type="dxa"/>
            <w:vMerge/>
            <w:vAlign w:val="center"/>
          </w:tcPr>
          <w:p w14:paraId="77B0A738" w14:textId="77777777" w:rsidR="00A10965" w:rsidRPr="00400607" w:rsidRDefault="00A10965" w:rsidP="00400607">
            <w:pPr>
              <w:snapToGrid w:val="0"/>
              <w:jc w:val="center"/>
              <w:rPr>
                <w:rFonts w:ascii="ＭＳ ゴシック" w:eastAsia="ＭＳ ゴシック" w:hAnsi="ＭＳ ゴシック"/>
                <w:szCs w:val="21"/>
              </w:rPr>
            </w:pPr>
          </w:p>
        </w:tc>
        <w:tc>
          <w:tcPr>
            <w:tcW w:w="3232" w:type="dxa"/>
            <w:vMerge w:val="restart"/>
            <w:tcBorders>
              <w:top w:val="single" w:sz="4" w:space="0" w:color="auto"/>
              <w:bottom w:val="single" w:sz="4" w:space="0" w:color="auto"/>
              <w:right w:val="single" w:sz="4" w:space="0" w:color="auto"/>
            </w:tcBorders>
            <w:tcMar>
              <w:top w:w="28" w:type="dxa"/>
              <w:bottom w:w="28" w:type="dxa"/>
            </w:tcMar>
          </w:tcPr>
          <w:p w14:paraId="7E4CE598" w14:textId="7BA4DD85" w:rsidR="00A10965" w:rsidRPr="00B70191" w:rsidRDefault="00A10965" w:rsidP="00B70191">
            <w:pPr>
              <w:snapToGrid w:val="0"/>
              <w:jc w:val="center"/>
              <w:rPr>
                <w:sz w:val="20"/>
                <w:szCs w:val="20"/>
              </w:rPr>
            </w:pPr>
            <w:r w:rsidRPr="00B70191">
              <w:rPr>
                <w:sz w:val="20"/>
                <w:szCs w:val="20"/>
              </w:rPr>
              <w:t>長径</w:t>
            </w:r>
            <w:r w:rsidR="00B70191" w:rsidRPr="00B70191">
              <w:rPr>
                <w:rFonts w:hint="eastAsia"/>
                <w:sz w:val="14"/>
                <w:szCs w:val="14"/>
              </w:rPr>
              <w:t xml:space="preserve"> </w:t>
            </w:r>
            <w:r w:rsidRPr="00B70191">
              <w:rPr>
                <w:sz w:val="20"/>
                <w:szCs w:val="20"/>
              </w:rPr>
              <w:t>約</w:t>
            </w:r>
            <w:r w:rsidRPr="00B70191">
              <w:rPr>
                <w:sz w:val="20"/>
                <w:szCs w:val="20"/>
              </w:rPr>
              <w:t>12.8</w:t>
            </w:r>
            <w:r w:rsidR="00B70191" w:rsidRPr="00B70191">
              <w:rPr>
                <w:rFonts w:hint="eastAsia"/>
                <w:sz w:val="20"/>
                <w:szCs w:val="20"/>
              </w:rPr>
              <w:t xml:space="preserve">mm </w:t>
            </w:r>
            <w:r w:rsidRPr="00B70191">
              <w:rPr>
                <w:sz w:val="20"/>
                <w:szCs w:val="20"/>
              </w:rPr>
              <w:t>短径</w:t>
            </w:r>
            <w:r w:rsidR="00B70191" w:rsidRPr="00B70191">
              <w:rPr>
                <w:rFonts w:hint="eastAsia"/>
                <w:sz w:val="14"/>
                <w:szCs w:val="14"/>
              </w:rPr>
              <w:t xml:space="preserve"> </w:t>
            </w:r>
            <w:r w:rsidRPr="00B70191">
              <w:rPr>
                <w:sz w:val="20"/>
                <w:szCs w:val="20"/>
              </w:rPr>
              <w:t>約</w:t>
            </w:r>
            <w:r w:rsidRPr="00B70191">
              <w:rPr>
                <w:sz w:val="20"/>
                <w:szCs w:val="20"/>
              </w:rPr>
              <w:t>6.0</w:t>
            </w:r>
            <w:r w:rsidR="00B70191" w:rsidRPr="00B70191">
              <w:rPr>
                <w:rFonts w:hint="eastAsia"/>
                <w:sz w:val="20"/>
                <w:szCs w:val="20"/>
              </w:rPr>
              <w:t>mm</w:t>
            </w:r>
          </w:p>
          <w:p w14:paraId="7CE547D6" w14:textId="059E96BE" w:rsidR="00A10965" w:rsidRPr="00B70191" w:rsidRDefault="00A10965" w:rsidP="00B70191">
            <w:pPr>
              <w:snapToGrid w:val="0"/>
              <w:jc w:val="center"/>
              <w:rPr>
                <w:sz w:val="20"/>
                <w:szCs w:val="20"/>
              </w:rPr>
            </w:pPr>
            <w:r w:rsidRPr="00B70191">
              <w:rPr>
                <w:sz w:val="20"/>
                <w:szCs w:val="20"/>
              </w:rPr>
              <w:t>厚さ</w:t>
            </w:r>
            <w:r w:rsidR="00B70191" w:rsidRPr="00B70191">
              <w:rPr>
                <w:rFonts w:hint="eastAsia"/>
                <w:sz w:val="14"/>
                <w:szCs w:val="14"/>
              </w:rPr>
              <w:t xml:space="preserve"> </w:t>
            </w:r>
            <w:r w:rsidRPr="00B70191">
              <w:rPr>
                <w:sz w:val="20"/>
                <w:szCs w:val="20"/>
              </w:rPr>
              <w:t>約</w:t>
            </w:r>
            <w:r w:rsidRPr="00B70191">
              <w:rPr>
                <w:sz w:val="20"/>
                <w:szCs w:val="20"/>
              </w:rPr>
              <w:t>4.7</w:t>
            </w:r>
            <w:r w:rsidR="00B70191" w:rsidRPr="00B70191">
              <w:rPr>
                <w:rFonts w:hint="eastAsia"/>
                <w:sz w:val="20"/>
                <w:szCs w:val="20"/>
              </w:rPr>
              <w:t>mm</w:t>
            </w:r>
            <w:r w:rsidRPr="00B70191">
              <w:rPr>
                <w:sz w:val="20"/>
                <w:szCs w:val="20"/>
              </w:rPr>
              <w:t xml:space="preserve">　質量</w:t>
            </w:r>
            <w:r w:rsidR="00B70191" w:rsidRPr="00B70191">
              <w:rPr>
                <w:rFonts w:hint="eastAsia"/>
                <w:sz w:val="14"/>
                <w:szCs w:val="14"/>
              </w:rPr>
              <w:t xml:space="preserve"> </w:t>
            </w:r>
            <w:r w:rsidRPr="00B70191">
              <w:rPr>
                <w:sz w:val="20"/>
                <w:szCs w:val="20"/>
              </w:rPr>
              <w:t>約</w:t>
            </w:r>
            <w:r w:rsidRPr="00B70191">
              <w:rPr>
                <w:sz w:val="20"/>
                <w:szCs w:val="20"/>
              </w:rPr>
              <w:t>277</w:t>
            </w:r>
            <w:r w:rsidR="00B70191" w:rsidRPr="00B70191">
              <w:rPr>
                <w:rFonts w:hint="eastAsia"/>
                <w:sz w:val="20"/>
                <w:szCs w:val="20"/>
              </w:rPr>
              <w:t>mg</w:t>
            </w:r>
          </w:p>
          <w:p w14:paraId="43FF42AE" w14:textId="34930CA7" w:rsidR="00A10965" w:rsidRPr="0028214F" w:rsidRDefault="00A10965" w:rsidP="00B70191">
            <w:pPr>
              <w:snapToGrid w:val="0"/>
              <w:jc w:val="center"/>
              <w:rPr>
                <w:szCs w:val="21"/>
              </w:rPr>
            </w:pPr>
            <w:r w:rsidRPr="0028214F">
              <w:rPr>
                <w:noProof/>
                <w:szCs w:val="21"/>
              </w:rPr>
              <w:drawing>
                <wp:anchor distT="0" distB="0" distL="114300" distR="114300" simplePos="0" relativeHeight="251659264" behindDoc="0" locked="0" layoutInCell="1" allowOverlap="1" wp14:anchorId="36E0E1A3" wp14:editId="3973DD5C">
                  <wp:simplePos x="0" y="0"/>
                  <wp:positionH relativeFrom="column">
                    <wp:posOffset>5715</wp:posOffset>
                  </wp:positionH>
                  <wp:positionV relativeFrom="paragraph">
                    <wp:posOffset>100536</wp:posOffset>
                  </wp:positionV>
                  <wp:extent cx="1929225" cy="290102"/>
                  <wp:effectExtent l="0" t="0" r="0" b="0"/>
                  <wp:wrapNone/>
                  <wp:docPr id="45270904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9225" cy="290102"/>
                          </a:xfrm>
                          <a:prstGeom prst="rect">
                            <a:avLst/>
                          </a:prstGeom>
                          <a:noFill/>
                          <a:ln>
                            <a:noFill/>
                          </a:ln>
                        </pic:spPr>
                      </pic:pic>
                    </a:graphicData>
                  </a:graphic>
                </wp:anchor>
              </w:drawing>
            </w:r>
          </w:p>
        </w:tc>
        <w:tc>
          <w:tcPr>
            <w:tcW w:w="927" w:type="dxa"/>
            <w:tcBorders>
              <w:top w:val="single" w:sz="4" w:space="0" w:color="auto"/>
              <w:left w:val="single" w:sz="4" w:space="0" w:color="auto"/>
              <w:bottom w:val="single" w:sz="4" w:space="0" w:color="auto"/>
              <w:right w:val="single" w:sz="4" w:space="0" w:color="auto"/>
            </w:tcBorders>
            <w:vAlign w:val="center"/>
          </w:tcPr>
          <w:p w14:paraId="0AA33D55" w14:textId="6D43C16B" w:rsidR="00A10965" w:rsidRPr="00B70191" w:rsidRDefault="00A10965" w:rsidP="00292A05">
            <w:pPr>
              <w:snapToGrid w:val="0"/>
              <w:jc w:val="center"/>
              <w:rPr>
                <w:sz w:val="20"/>
                <w:szCs w:val="20"/>
              </w:rPr>
            </w:pPr>
            <w:r w:rsidRPr="00B70191">
              <w:rPr>
                <w:sz w:val="20"/>
                <w:szCs w:val="20"/>
              </w:rPr>
              <w:t>識</w:t>
            </w:r>
            <w:r w:rsidR="003D680C">
              <w:rPr>
                <w:rFonts w:hint="eastAsia"/>
                <w:sz w:val="20"/>
                <w:szCs w:val="20"/>
              </w:rPr>
              <w:t xml:space="preserve"> </w:t>
            </w:r>
            <w:r w:rsidRPr="00B70191">
              <w:rPr>
                <w:sz w:val="20"/>
                <w:szCs w:val="20"/>
              </w:rPr>
              <w:t>別</w:t>
            </w:r>
          </w:p>
          <w:p w14:paraId="5A3EA473" w14:textId="3F71C51A" w:rsidR="00A10965" w:rsidRPr="00B70191" w:rsidRDefault="00A10965" w:rsidP="00292A05">
            <w:pPr>
              <w:snapToGrid w:val="0"/>
              <w:jc w:val="center"/>
              <w:rPr>
                <w:sz w:val="20"/>
                <w:szCs w:val="20"/>
              </w:rPr>
            </w:pPr>
            <w:r w:rsidRPr="00B70191">
              <w:rPr>
                <w:sz w:val="20"/>
                <w:szCs w:val="20"/>
              </w:rPr>
              <w:t>コード</w:t>
            </w:r>
          </w:p>
        </w:tc>
        <w:tc>
          <w:tcPr>
            <w:tcW w:w="3184" w:type="dxa"/>
            <w:vMerge w:val="restart"/>
            <w:tcBorders>
              <w:top w:val="single" w:sz="4" w:space="0" w:color="auto"/>
              <w:left w:val="single" w:sz="4" w:space="0" w:color="auto"/>
              <w:bottom w:val="single" w:sz="4" w:space="0" w:color="auto"/>
              <w:right w:val="single" w:sz="4" w:space="0" w:color="auto"/>
            </w:tcBorders>
            <w:vAlign w:val="center"/>
          </w:tcPr>
          <w:p w14:paraId="0DF7FCF0" w14:textId="066975D0" w:rsidR="00A10965" w:rsidRPr="00B70191" w:rsidRDefault="00A10965" w:rsidP="00F614E0">
            <w:pPr>
              <w:snapToGrid w:val="0"/>
              <w:rPr>
                <w:sz w:val="20"/>
                <w:szCs w:val="20"/>
              </w:rPr>
            </w:pPr>
            <w:r w:rsidRPr="00B70191">
              <w:rPr>
                <w:sz w:val="20"/>
                <w:szCs w:val="20"/>
              </w:rPr>
              <w:t>長径</w:t>
            </w:r>
            <w:r w:rsidR="00B70191" w:rsidRPr="00B70191">
              <w:rPr>
                <w:rFonts w:hint="eastAsia"/>
                <w:sz w:val="14"/>
                <w:szCs w:val="14"/>
              </w:rPr>
              <w:t xml:space="preserve"> </w:t>
            </w:r>
            <w:r w:rsidRPr="00B70191">
              <w:rPr>
                <w:sz w:val="20"/>
                <w:szCs w:val="20"/>
              </w:rPr>
              <w:t>約</w:t>
            </w:r>
            <w:r w:rsidRPr="00B70191">
              <w:rPr>
                <w:sz w:val="20"/>
                <w:szCs w:val="20"/>
              </w:rPr>
              <w:t>12.8</w:t>
            </w:r>
            <w:r w:rsidR="00B70191">
              <w:rPr>
                <w:rFonts w:hint="eastAsia"/>
                <w:sz w:val="20"/>
                <w:szCs w:val="20"/>
              </w:rPr>
              <w:t xml:space="preserve">mm </w:t>
            </w:r>
            <w:r w:rsidRPr="00B70191">
              <w:rPr>
                <w:sz w:val="20"/>
                <w:szCs w:val="20"/>
              </w:rPr>
              <w:t>短径</w:t>
            </w:r>
            <w:r w:rsidR="00B70191" w:rsidRPr="00B70191">
              <w:rPr>
                <w:rFonts w:hint="eastAsia"/>
                <w:sz w:val="14"/>
                <w:szCs w:val="14"/>
              </w:rPr>
              <w:t xml:space="preserve"> </w:t>
            </w:r>
            <w:r w:rsidRPr="00B70191">
              <w:rPr>
                <w:sz w:val="20"/>
                <w:szCs w:val="20"/>
              </w:rPr>
              <w:t>約</w:t>
            </w:r>
            <w:r w:rsidRPr="00B70191">
              <w:rPr>
                <w:sz w:val="20"/>
                <w:szCs w:val="20"/>
              </w:rPr>
              <w:t xml:space="preserve">6.0 </w:t>
            </w:r>
            <w:r w:rsidR="00B70191">
              <w:rPr>
                <w:rFonts w:hint="eastAsia"/>
                <w:sz w:val="20"/>
                <w:szCs w:val="20"/>
              </w:rPr>
              <w:t>mm</w:t>
            </w:r>
            <w:r w:rsidRPr="00B70191">
              <w:rPr>
                <w:sz w:val="20"/>
                <w:szCs w:val="20"/>
              </w:rPr>
              <w:t xml:space="preserve">　厚さ</w:t>
            </w:r>
            <w:r w:rsidR="00B70191" w:rsidRPr="00B70191">
              <w:rPr>
                <w:rFonts w:hint="eastAsia"/>
                <w:sz w:val="14"/>
                <w:szCs w:val="14"/>
              </w:rPr>
              <w:t xml:space="preserve"> </w:t>
            </w:r>
            <w:r w:rsidRPr="00B70191">
              <w:rPr>
                <w:sz w:val="20"/>
                <w:szCs w:val="20"/>
              </w:rPr>
              <w:t>約</w:t>
            </w:r>
            <w:r w:rsidRPr="00B70191">
              <w:rPr>
                <w:sz w:val="20"/>
                <w:szCs w:val="20"/>
              </w:rPr>
              <w:t>4.6</w:t>
            </w:r>
            <w:r w:rsidR="00B70191">
              <w:rPr>
                <w:rFonts w:hint="eastAsia"/>
                <w:sz w:val="20"/>
                <w:szCs w:val="20"/>
              </w:rPr>
              <w:t xml:space="preserve">mm </w:t>
            </w:r>
            <w:r w:rsidR="00FF0222">
              <w:rPr>
                <w:rFonts w:hint="eastAsia"/>
                <w:sz w:val="20"/>
                <w:szCs w:val="20"/>
              </w:rPr>
              <w:t xml:space="preserve"> </w:t>
            </w:r>
            <w:r w:rsidRPr="00B70191">
              <w:rPr>
                <w:sz w:val="20"/>
                <w:szCs w:val="20"/>
              </w:rPr>
              <w:t>質量</w:t>
            </w:r>
            <w:r w:rsidR="00B70191" w:rsidRPr="00B70191">
              <w:rPr>
                <w:rFonts w:hint="eastAsia"/>
                <w:sz w:val="14"/>
                <w:szCs w:val="14"/>
              </w:rPr>
              <w:t xml:space="preserve"> </w:t>
            </w:r>
            <w:r w:rsidRPr="00B70191">
              <w:rPr>
                <w:sz w:val="20"/>
                <w:szCs w:val="20"/>
              </w:rPr>
              <w:t>約</w:t>
            </w:r>
            <w:r w:rsidRPr="00B70191">
              <w:rPr>
                <w:sz w:val="20"/>
                <w:szCs w:val="20"/>
              </w:rPr>
              <w:t>277</w:t>
            </w:r>
            <w:r w:rsidR="00B70191">
              <w:rPr>
                <w:rFonts w:hint="eastAsia"/>
                <w:sz w:val="20"/>
                <w:szCs w:val="20"/>
              </w:rPr>
              <w:t>mg</w:t>
            </w:r>
          </w:p>
          <w:p w14:paraId="4601C73B" w14:textId="77777777" w:rsidR="00A10965" w:rsidRPr="00B70191" w:rsidRDefault="00A10965" w:rsidP="00F614E0">
            <w:pPr>
              <w:snapToGrid w:val="0"/>
              <w:rPr>
                <w:sz w:val="20"/>
                <w:szCs w:val="20"/>
              </w:rPr>
            </w:pPr>
          </w:p>
          <w:p w14:paraId="6B80503C" w14:textId="77777777" w:rsidR="00A10965" w:rsidRPr="00B70191" w:rsidRDefault="00A10965" w:rsidP="00F614E0">
            <w:pPr>
              <w:snapToGrid w:val="0"/>
              <w:rPr>
                <w:sz w:val="20"/>
                <w:szCs w:val="20"/>
              </w:rPr>
            </w:pPr>
          </w:p>
          <w:p w14:paraId="191B420F" w14:textId="77777777" w:rsidR="00A10965" w:rsidRPr="00B70191" w:rsidRDefault="00A10965" w:rsidP="00F614E0">
            <w:pPr>
              <w:snapToGrid w:val="0"/>
              <w:rPr>
                <w:sz w:val="20"/>
                <w:szCs w:val="20"/>
              </w:rPr>
            </w:pPr>
          </w:p>
        </w:tc>
        <w:tc>
          <w:tcPr>
            <w:tcW w:w="976" w:type="dxa"/>
            <w:tcBorders>
              <w:top w:val="single" w:sz="4" w:space="0" w:color="auto"/>
              <w:left w:val="single" w:sz="4" w:space="0" w:color="auto"/>
              <w:bottom w:val="single" w:sz="4" w:space="0" w:color="auto"/>
            </w:tcBorders>
            <w:vAlign w:val="center"/>
          </w:tcPr>
          <w:p w14:paraId="1A34D4DB" w14:textId="72EF9C15" w:rsidR="00A10965" w:rsidRPr="00B70191" w:rsidRDefault="00A10965" w:rsidP="00B70191">
            <w:pPr>
              <w:snapToGrid w:val="0"/>
              <w:jc w:val="center"/>
              <w:rPr>
                <w:sz w:val="20"/>
                <w:szCs w:val="20"/>
              </w:rPr>
            </w:pPr>
            <w:r w:rsidRPr="00B70191">
              <w:rPr>
                <w:sz w:val="20"/>
                <w:szCs w:val="20"/>
              </w:rPr>
              <w:t>識</w:t>
            </w:r>
            <w:r w:rsidR="003D680C">
              <w:rPr>
                <w:rFonts w:hint="eastAsia"/>
                <w:sz w:val="20"/>
                <w:szCs w:val="20"/>
              </w:rPr>
              <w:t xml:space="preserve"> </w:t>
            </w:r>
            <w:r w:rsidRPr="00B70191">
              <w:rPr>
                <w:sz w:val="20"/>
                <w:szCs w:val="20"/>
              </w:rPr>
              <w:t>別</w:t>
            </w:r>
          </w:p>
          <w:p w14:paraId="0D6B14D0" w14:textId="337492E9" w:rsidR="00A10965" w:rsidRPr="00B70191" w:rsidRDefault="00A10965" w:rsidP="00B70191">
            <w:pPr>
              <w:snapToGrid w:val="0"/>
              <w:jc w:val="center"/>
              <w:rPr>
                <w:sz w:val="20"/>
                <w:szCs w:val="20"/>
              </w:rPr>
            </w:pPr>
            <w:r w:rsidRPr="00B70191">
              <w:rPr>
                <w:sz w:val="20"/>
                <w:szCs w:val="20"/>
              </w:rPr>
              <w:t>コード</w:t>
            </w:r>
          </w:p>
        </w:tc>
      </w:tr>
      <w:tr w:rsidR="00A10965" w:rsidRPr="00400607" w14:paraId="0232ABF9" w14:textId="77777777" w:rsidTr="00015887">
        <w:trPr>
          <w:trHeight w:val="566"/>
        </w:trPr>
        <w:tc>
          <w:tcPr>
            <w:tcW w:w="1289" w:type="dxa"/>
            <w:vMerge/>
            <w:tcBorders>
              <w:bottom w:val="single" w:sz="4" w:space="0" w:color="auto"/>
            </w:tcBorders>
            <w:vAlign w:val="center"/>
          </w:tcPr>
          <w:p w14:paraId="4A2300FD" w14:textId="77777777" w:rsidR="00A10965" w:rsidRPr="00400607" w:rsidRDefault="00A10965" w:rsidP="00400607">
            <w:pPr>
              <w:snapToGrid w:val="0"/>
              <w:jc w:val="center"/>
              <w:rPr>
                <w:rFonts w:ascii="ＭＳ ゴシック" w:eastAsia="ＭＳ ゴシック" w:hAnsi="ＭＳ ゴシック"/>
                <w:szCs w:val="21"/>
              </w:rPr>
            </w:pPr>
          </w:p>
        </w:tc>
        <w:tc>
          <w:tcPr>
            <w:tcW w:w="3232" w:type="dxa"/>
            <w:vMerge/>
            <w:tcBorders>
              <w:top w:val="single" w:sz="4" w:space="0" w:color="auto"/>
              <w:bottom w:val="single" w:sz="4" w:space="0" w:color="auto"/>
              <w:right w:val="single" w:sz="4" w:space="0" w:color="auto"/>
            </w:tcBorders>
            <w:tcMar>
              <w:top w:w="28" w:type="dxa"/>
              <w:bottom w:w="28" w:type="dxa"/>
            </w:tcMar>
            <w:vAlign w:val="center"/>
          </w:tcPr>
          <w:p w14:paraId="3BE9C9BE" w14:textId="77777777" w:rsidR="00A10965" w:rsidRPr="0028214F" w:rsidRDefault="00A10965" w:rsidP="00A95045">
            <w:pPr>
              <w:snapToGrid w:val="0"/>
              <w:jc w:val="center"/>
              <w:rPr>
                <w:szCs w:val="21"/>
              </w:rPr>
            </w:pPr>
          </w:p>
        </w:tc>
        <w:tc>
          <w:tcPr>
            <w:tcW w:w="927" w:type="dxa"/>
            <w:tcBorders>
              <w:top w:val="single" w:sz="4" w:space="0" w:color="auto"/>
              <w:left w:val="single" w:sz="4" w:space="0" w:color="auto"/>
              <w:bottom w:val="single" w:sz="4" w:space="0" w:color="auto"/>
              <w:right w:val="single" w:sz="4" w:space="0" w:color="auto"/>
            </w:tcBorders>
            <w:vAlign w:val="center"/>
          </w:tcPr>
          <w:p w14:paraId="12ED6414" w14:textId="77777777" w:rsidR="00A10965" w:rsidRPr="00B70191" w:rsidRDefault="00A10965" w:rsidP="00292A05">
            <w:pPr>
              <w:snapToGrid w:val="0"/>
              <w:jc w:val="center"/>
              <w:rPr>
                <w:sz w:val="20"/>
                <w:szCs w:val="20"/>
              </w:rPr>
            </w:pPr>
          </w:p>
        </w:tc>
        <w:tc>
          <w:tcPr>
            <w:tcW w:w="3184" w:type="dxa"/>
            <w:vMerge/>
            <w:tcBorders>
              <w:top w:val="single" w:sz="4" w:space="0" w:color="auto"/>
              <w:left w:val="single" w:sz="4" w:space="0" w:color="auto"/>
              <w:bottom w:val="single" w:sz="4" w:space="0" w:color="auto"/>
              <w:right w:val="single" w:sz="4" w:space="0" w:color="auto"/>
            </w:tcBorders>
            <w:vAlign w:val="center"/>
          </w:tcPr>
          <w:p w14:paraId="382515E1" w14:textId="77777777" w:rsidR="00A10965" w:rsidRPr="00B70191" w:rsidRDefault="00A10965" w:rsidP="00F614E0">
            <w:pPr>
              <w:snapToGrid w:val="0"/>
              <w:rPr>
                <w:sz w:val="20"/>
                <w:szCs w:val="20"/>
              </w:rPr>
            </w:pPr>
          </w:p>
        </w:tc>
        <w:tc>
          <w:tcPr>
            <w:tcW w:w="976" w:type="dxa"/>
            <w:tcBorders>
              <w:top w:val="single" w:sz="4" w:space="0" w:color="auto"/>
              <w:left w:val="single" w:sz="4" w:space="0" w:color="auto"/>
              <w:bottom w:val="single" w:sz="4" w:space="0" w:color="auto"/>
            </w:tcBorders>
            <w:vAlign w:val="center"/>
          </w:tcPr>
          <w:p w14:paraId="01C51E93" w14:textId="77777777" w:rsidR="00A10965" w:rsidRPr="00B70191" w:rsidRDefault="00A10965" w:rsidP="00B70191">
            <w:pPr>
              <w:snapToGrid w:val="0"/>
              <w:jc w:val="center"/>
              <w:rPr>
                <w:sz w:val="20"/>
                <w:szCs w:val="20"/>
              </w:rPr>
            </w:pPr>
          </w:p>
        </w:tc>
      </w:tr>
      <w:tr w:rsidR="00964436" w:rsidRPr="00400607" w14:paraId="14D2A1BD" w14:textId="0273A695" w:rsidTr="00964436">
        <w:trPr>
          <w:trHeight w:val="821"/>
        </w:trPr>
        <w:tc>
          <w:tcPr>
            <w:tcW w:w="1289" w:type="dxa"/>
            <w:tcBorders>
              <w:top w:val="single" w:sz="4" w:space="0" w:color="auto"/>
              <w:bottom w:val="single" w:sz="4" w:space="0" w:color="auto"/>
            </w:tcBorders>
            <w:tcMar>
              <w:left w:w="28" w:type="dxa"/>
              <w:right w:w="28" w:type="dxa"/>
            </w:tcMar>
            <w:vAlign w:val="center"/>
          </w:tcPr>
          <w:p w14:paraId="77E8A828" w14:textId="77777777" w:rsidR="00964436" w:rsidRDefault="00964436" w:rsidP="00400607">
            <w:pPr>
              <w:snapToGrid w:val="0"/>
              <w:jc w:val="center"/>
              <w:rPr>
                <w:rFonts w:ascii="ＭＳ ゴシック" w:eastAsia="ＭＳ ゴシック" w:hAnsi="ＭＳ ゴシック"/>
                <w:szCs w:val="21"/>
              </w:rPr>
            </w:pPr>
            <w:r w:rsidRPr="00400607">
              <w:rPr>
                <w:rFonts w:ascii="ＭＳ ゴシック" w:eastAsia="ＭＳ ゴシック" w:hAnsi="ＭＳ ゴシック" w:hint="eastAsia"/>
                <w:szCs w:val="21"/>
              </w:rPr>
              <w:t>標準</w:t>
            </w:r>
            <w:r>
              <w:rPr>
                <w:rFonts w:ascii="ＭＳ ゴシック" w:eastAsia="ＭＳ ゴシック" w:hAnsi="ＭＳ ゴシック" w:hint="eastAsia"/>
                <w:szCs w:val="21"/>
              </w:rPr>
              <w:t>製剤</w:t>
            </w:r>
          </w:p>
          <w:p w14:paraId="33DCBE90" w14:textId="33880C34" w:rsidR="00964436" w:rsidRDefault="00964436" w:rsidP="00400607">
            <w:pPr>
              <w:snapToGrid w:val="0"/>
              <w:jc w:val="center"/>
              <w:rPr>
                <w:rFonts w:ascii="ＭＳ ゴシック" w:eastAsia="ＭＳ ゴシック" w:hAnsi="ＭＳ ゴシック"/>
                <w:szCs w:val="21"/>
              </w:rPr>
            </w:pPr>
            <w:r w:rsidRPr="00400607">
              <w:rPr>
                <w:rFonts w:ascii="ＭＳ ゴシック" w:eastAsia="ＭＳ ゴシック" w:hAnsi="ＭＳ ゴシック" w:hint="eastAsia"/>
                <w:szCs w:val="21"/>
              </w:rPr>
              <w:t>との</w:t>
            </w:r>
          </w:p>
          <w:p w14:paraId="730030DE" w14:textId="1B735DA8" w:rsidR="00964436" w:rsidRPr="00400607" w:rsidRDefault="00964436" w:rsidP="00400607">
            <w:pPr>
              <w:snapToGrid w:val="0"/>
              <w:jc w:val="center"/>
              <w:rPr>
                <w:rFonts w:ascii="ＭＳ ゴシック" w:eastAsia="ＭＳ ゴシック" w:hAnsi="ＭＳ ゴシック"/>
                <w:szCs w:val="21"/>
              </w:rPr>
            </w:pPr>
            <w:r w:rsidRPr="00400607">
              <w:rPr>
                <w:rFonts w:ascii="ＭＳ ゴシック" w:eastAsia="ＭＳ ゴシック" w:hAnsi="ＭＳ ゴシック" w:hint="eastAsia"/>
                <w:szCs w:val="21"/>
              </w:rPr>
              <w:t>同等性</w:t>
            </w:r>
          </w:p>
        </w:tc>
        <w:tc>
          <w:tcPr>
            <w:tcW w:w="4162" w:type="dxa"/>
            <w:gridSpan w:val="2"/>
            <w:tcBorders>
              <w:top w:val="single" w:sz="4" w:space="0" w:color="auto"/>
              <w:bottom w:val="single" w:sz="4" w:space="0" w:color="auto"/>
              <w:right w:val="single" w:sz="4" w:space="0" w:color="auto"/>
            </w:tcBorders>
            <w:tcMar>
              <w:left w:w="0" w:type="dxa"/>
              <w:right w:w="0" w:type="dxa"/>
            </w:tcMar>
          </w:tcPr>
          <w:p w14:paraId="6B2BCDD5" w14:textId="22BBB9FB" w:rsidR="00964436" w:rsidRPr="00BE4A05" w:rsidRDefault="00964436" w:rsidP="0007662E">
            <w:pPr>
              <w:snapToGrid w:val="0"/>
              <w:ind w:rightChars="40" w:right="84"/>
              <w:jc w:val="left"/>
              <w:rPr>
                <w:szCs w:val="32"/>
              </w:rPr>
            </w:pPr>
            <w:r w:rsidRPr="00BE4A05">
              <w:rPr>
                <w:szCs w:val="32"/>
              </w:rPr>
              <w:t>【溶出試験】</w:t>
            </w:r>
          </w:p>
          <w:p w14:paraId="77457F75" w14:textId="07D57000" w:rsidR="00964436" w:rsidRPr="00BE4A05" w:rsidRDefault="00015887" w:rsidP="00015887">
            <w:pPr>
              <w:snapToGrid w:val="0"/>
              <w:spacing w:beforeLines="30" w:before="108"/>
              <w:ind w:rightChars="40" w:right="84"/>
              <w:jc w:val="center"/>
              <w:rPr>
                <w:sz w:val="18"/>
              </w:rPr>
            </w:pPr>
            <w:r w:rsidRPr="00BE4A05">
              <w:rPr>
                <w:noProof/>
                <w:sz w:val="16"/>
                <w:szCs w:val="22"/>
              </w:rPr>
              <w:drawing>
                <wp:anchor distT="0" distB="0" distL="114300" distR="114300" simplePos="0" relativeHeight="251661312" behindDoc="0" locked="0" layoutInCell="1" allowOverlap="1" wp14:anchorId="4EF4D65C" wp14:editId="3066BF63">
                  <wp:simplePos x="0" y="0"/>
                  <wp:positionH relativeFrom="column">
                    <wp:posOffset>82979</wp:posOffset>
                  </wp:positionH>
                  <wp:positionV relativeFrom="paragraph">
                    <wp:posOffset>192405</wp:posOffset>
                  </wp:positionV>
                  <wp:extent cx="2526025" cy="1333998"/>
                  <wp:effectExtent l="0" t="0" r="8255" b="0"/>
                  <wp:wrapNone/>
                  <wp:docPr id="147986797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a:fillRect/>
                          </a:stretch>
                        </pic:blipFill>
                        <pic:spPr bwMode="auto">
                          <a:xfrm>
                            <a:off x="0" y="0"/>
                            <a:ext cx="2526025" cy="13339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4436" w:rsidRPr="00BE4A05">
              <w:rPr>
                <w:sz w:val="18"/>
              </w:rPr>
              <w:t>水</w:t>
            </w:r>
            <w:r w:rsidR="005570A4">
              <w:rPr>
                <w:rFonts w:hint="eastAsia"/>
                <w:sz w:val="18"/>
              </w:rPr>
              <w:t>，</w:t>
            </w:r>
            <w:r w:rsidR="00964436" w:rsidRPr="00BE4A05">
              <w:rPr>
                <w:sz w:val="18"/>
              </w:rPr>
              <w:t>50rpm</w:t>
            </w:r>
          </w:p>
          <w:p w14:paraId="45F3BE11" w14:textId="5501E54F" w:rsidR="00964436" w:rsidRPr="00BE4A05" w:rsidRDefault="00964436" w:rsidP="00964436">
            <w:pPr>
              <w:snapToGrid w:val="0"/>
              <w:ind w:rightChars="40" w:right="84"/>
              <w:jc w:val="left"/>
              <w:rPr>
                <w:sz w:val="16"/>
                <w:szCs w:val="22"/>
              </w:rPr>
            </w:pPr>
          </w:p>
          <w:p w14:paraId="0E5F0EF5" w14:textId="12E684BC" w:rsidR="00BE4A05" w:rsidRPr="00BE4A05" w:rsidRDefault="00BE4A05" w:rsidP="00964436">
            <w:pPr>
              <w:snapToGrid w:val="0"/>
              <w:ind w:rightChars="40" w:right="84"/>
              <w:jc w:val="left"/>
              <w:rPr>
                <w:sz w:val="16"/>
                <w:szCs w:val="22"/>
              </w:rPr>
            </w:pPr>
          </w:p>
          <w:p w14:paraId="67D55014" w14:textId="1BAB5AE6" w:rsidR="00BE4A05" w:rsidRPr="00BE4A05" w:rsidRDefault="00BE4A05" w:rsidP="00964436">
            <w:pPr>
              <w:snapToGrid w:val="0"/>
              <w:ind w:rightChars="40" w:right="84"/>
              <w:jc w:val="left"/>
              <w:rPr>
                <w:sz w:val="16"/>
                <w:szCs w:val="22"/>
              </w:rPr>
            </w:pPr>
          </w:p>
          <w:p w14:paraId="5BABD8E6" w14:textId="0E28FD83" w:rsidR="00964436" w:rsidRPr="00BE4A05" w:rsidRDefault="00964436" w:rsidP="00964436">
            <w:pPr>
              <w:snapToGrid w:val="0"/>
              <w:ind w:rightChars="40" w:right="84"/>
              <w:jc w:val="left"/>
              <w:rPr>
                <w:sz w:val="16"/>
                <w:szCs w:val="22"/>
              </w:rPr>
            </w:pPr>
          </w:p>
          <w:p w14:paraId="02B3EDFD" w14:textId="77777777" w:rsidR="00964436" w:rsidRPr="00BE4A05" w:rsidRDefault="00964436" w:rsidP="00964436">
            <w:pPr>
              <w:snapToGrid w:val="0"/>
              <w:ind w:rightChars="40" w:right="84"/>
              <w:jc w:val="left"/>
              <w:rPr>
                <w:sz w:val="16"/>
                <w:szCs w:val="22"/>
              </w:rPr>
            </w:pPr>
          </w:p>
          <w:p w14:paraId="455EA46B" w14:textId="77777777" w:rsidR="00964436" w:rsidRPr="00BE4A05" w:rsidRDefault="00964436" w:rsidP="00964436">
            <w:pPr>
              <w:snapToGrid w:val="0"/>
              <w:ind w:rightChars="40" w:right="84"/>
              <w:jc w:val="left"/>
              <w:rPr>
                <w:sz w:val="16"/>
                <w:szCs w:val="22"/>
              </w:rPr>
            </w:pPr>
          </w:p>
          <w:p w14:paraId="71780B92" w14:textId="77777777" w:rsidR="00964436" w:rsidRPr="00BE4A05" w:rsidRDefault="00964436" w:rsidP="00964436">
            <w:pPr>
              <w:snapToGrid w:val="0"/>
              <w:ind w:rightChars="40" w:right="84"/>
              <w:jc w:val="left"/>
              <w:rPr>
                <w:sz w:val="16"/>
                <w:szCs w:val="22"/>
              </w:rPr>
            </w:pPr>
          </w:p>
          <w:p w14:paraId="0DAA7D2D" w14:textId="77777777" w:rsidR="00964436" w:rsidRPr="00BE4A05" w:rsidRDefault="00964436" w:rsidP="00964436">
            <w:pPr>
              <w:snapToGrid w:val="0"/>
              <w:ind w:rightChars="40" w:right="84"/>
              <w:jc w:val="left"/>
              <w:rPr>
                <w:sz w:val="16"/>
                <w:szCs w:val="22"/>
              </w:rPr>
            </w:pPr>
          </w:p>
          <w:p w14:paraId="3258291B" w14:textId="77777777" w:rsidR="00964436" w:rsidRPr="00BE4A05" w:rsidRDefault="00964436" w:rsidP="00964436">
            <w:pPr>
              <w:snapToGrid w:val="0"/>
              <w:ind w:rightChars="40" w:right="84"/>
              <w:jc w:val="left"/>
              <w:rPr>
                <w:sz w:val="16"/>
                <w:szCs w:val="22"/>
              </w:rPr>
            </w:pPr>
          </w:p>
          <w:p w14:paraId="27007143" w14:textId="77777777" w:rsidR="00964436" w:rsidRPr="00BE4A05" w:rsidRDefault="00964436" w:rsidP="00964436">
            <w:pPr>
              <w:snapToGrid w:val="0"/>
              <w:ind w:rightChars="40" w:right="84"/>
              <w:jc w:val="left"/>
              <w:rPr>
                <w:sz w:val="16"/>
                <w:szCs w:val="22"/>
              </w:rPr>
            </w:pPr>
          </w:p>
          <w:p w14:paraId="187B54F9" w14:textId="77777777" w:rsidR="00964436" w:rsidRPr="00BE4A05" w:rsidRDefault="00964436" w:rsidP="00964436">
            <w:pPr>
              <w:snapToGrid w:val="0"/>
              <w:ind w:rightChars="40" w:right="84"/>
              <w:jc w:val="left"/>
              <w:rPr>
                <w:sz w:val="16"/>
                <w:szCs w:val="22"/>
              </w:rPr>
            </w:pPr>
          </w:p>
          <w:p w14:paraId="57A70AEE" w14:textId="77777777" w:rsidR="00964436" w:rsidRPr="00BE4A05" w:rsidRDefault="00964436" w:rsidP="00611AB9">
            <w:pPr>
              <w:snapToGrid w:val="0"/>
              <w:ind w:rightChars="40" w:right="84"/>
              <w:jc w:val="left"/>
              <w:rPr>
                <w:sz w:val="16"/>
                <w:szCs w:val="22"/>
              </w:rPr>
            </w:pPr>
          </w:p>
          <w:p w14:paraId="50566A50" w14:textId="28A5E810" w:rsidR="00BE4A05" w:rsidRPr="00BE4A05" w:rsidRDefault="00BE4A05" w:rsidP="00611AB9">
            <w:pPr>
              <w:snapToGrid w:val="0"/>
              <w:ind w:rightChars="40" w:right="84"/>
              <w:jc w:val="left"/>
              <w:rPr>
                <w:sz w:val="16"/>
                <w:szCs w:val="16"/>
              </w:rPr>
            </w:pPr>
            <w:r>
              <w:rPr>
                <w:rFonts w:hint="eastAsia"/>
                <w:sz w:val="16"/>
                <w:szCs w:val="22"/>
              </w:rPr>
              <w:t xml:space="preserve">　　</w:t>
            </w:r>
            <w:r w:rsidRPr="00BE4A05">
              <w:rPr>
                <w:rFonts w:hint="eastAsia"/>
                <w:sz w:val="16"/>
                <w:szCs w:val="16"/>
              </w:rPr>
              <w:t>標準製剤：</w:t>
            </w:r>
            <w:r w:rsidRPr="00BE4A05">
              <w:rPr>
                <w:rFonts w:hint="eastAsia"/>
                <w:sz w:val="16"/>
                <w:szCs w:val="16"/>
              </w:rPr>
              <w:t>レベチラセタム錠</w:t>
            </w:r>
            <w:r w:rsidRPr="00BE4A05">
              <w:rPr>
                <w:rFonts w:hint="eastAsia"/>
                <w:sz w:val="16"/>
                <w:szCs w:val="16"/>
              </w:rPr>
              <w:t>500mg</w:t>
            </w:r>
            <w:r w:rsidRPr="00BE4A05">
              <w:rPr>
                <w:rFonts w:hint="eastAsia"/>
                <w:sz w:val="16"/>
                <w:szCs w:val="16"/>
              </w:rPr>
              <w:t>「フェルゼン」</w:t>
            </w:r>
          </w:p>
          <w:p w14:paraId="695FA1E4" w14:textId="5E1645EC" w:rsidR="00BE4A05" w:rsidRPr="00BE4A05" w:rsidRDefault="00BE4A05" w:rsidP="00611AB9">
            <w:pPr>
              <w:snapToGrid w:val="0"/>
              <w:ind w:rightChars="40" w:right="84"/>
              <w:jc w:val="left"/>
              <w:rPr>
                <w:sz w:val="16"/>
                <w:szCs w:val="22"/>
              </w:rPr>
            </w:pPr>
          </w:p>
        </w:tc>
        <w:tc>
          <w:tcPr>
            <w:tcW w:w="4157" w:type="dxa"/>
            <w:gridSpan w:val="2"/>
            <w:tcBorders>
              <w:top w:val="single" w:sz="4" w:space="0" w:color="auto"/>
              <w:left w:val="single" w:sz="4" w:space="0" w:color="auto"/>
              <w:bottom w:val="single" w:sz="4" w:space="0" w:color="auto"/>
            </w:tcBorders>
          </w:tcPr>
          <w:p w14:paraId="6593DF64" w14:textId="77777777" w:rsidR="00BE4A05" w:rsidRPr="00015887" w:rsidRDefault="00BE4A05" w:rsidP="00015887">
            <w:pPr>
              <w:snapToGrid w:val="0"/>
              <w:jc w:val="left"/>
              <w:rPr>
                <w:rFonts w:hint="eastAsia"/>
                <w:szCs w:val="21"/>
              </w:rPr>
            </w:pPr>
            <w:r w:rsidRPr="00015887">
              <w:rPr>
                <w:rFonts w:hint="eastAsia"/>
                <w:szCs w:val="21"/>
              </w:rPr>
              <w:t>【生物学的同等性試験】</w:t>
            </w:r>
          </w:p>
          <w:p w14:paraId="5CEDEA3A" w14:textId="77777777" w:rsidR="00015887" w:rsidRDefault="00BE4A05" w:rsidP="00015887">
            <w:pPr>
              <w:snapToGrid w:val="0"/>
              <w:spacing w:beforeLines="30" w:before="108"/>
              <w:jc w:val="left"/>
              <w:rPr>
                <w:szCs w:val="21"/>
              </w:rPr>
            </w:pPr>
            <w:r w:rsidRPr="00015887">
              <w:rPr>
                <w:rFonts w:hint="eastAsia"/>
                <w:szCs w:val="21"/>
              </w:rPr>
              <w:t>「含量が異なる経口固形製剤の生物学的</w:t>
            </w:r>
          </w:p>
          <w:p w14:paraId="5BF2DFEE" w14:textId="77777777" w:rsidR="00015887" w:rsidRDefault="00BE4A05" w:rsidP="00015887">
            <w:pPr>
              <w:snapToGrid w:val="0"/>
              <w:jc w:val="left"/>
              <w:rPr>
                <w:szCs w:val="21"/>
              </w:rPr>
            </w:pPr>
            <w:r w:rsidRPr="00015887">
              <w:rPr>
                <w:rFonts w:hint="eastAsia"/>
                <w:szCs w:val="21"/>
              </w:rPr>
              <w:t>同等性試験ガイドライン」（平成</w:t>
            </w:r>
            <w:r w:rsidRPr="00015887">
              <w:rPr>
                <w:rFonts w:hint="eastAsia"/>
                <w:szCs w:val="21"/>
              </w:rPr>
              <w:t>24</w:t>
            </w:r>
            <w:r w:rsidRPr="00015887">
              <w:rPr>
                <w:rFonts w:hint="eastAsia"/>
                <w:szCs w:val="21"/>
              </w:rPr>
              <w:t>年</w:t>
            </w:r>
            <w:r w:rsidRPr="00015887">
              <w:rPr>
                <w:rFonts w:hint="eastAsia"/>
                <w:szCs w:val="21"/>
              </w:rPr>
              <w:t>2</w:t>
            </w:r>
          </w:p>
          <w:p w14:paraId="173477EC" w14:textId="77777777" w:rsidR="00015887" w:rsidRDefault="00BE4A05" w:rsidP="00015887">
            <w:pPr>
              <w:snapToGrid w:val="0"/>
              <w:jc w:val="left"/>
              <w:rPr>
                <w:szCs w:val="21"/>
              </w:rPr>
            </w:pPr>
            <w:r w:rsidRPr="00015887">
              <w:rPr>
                <w:rFonts w:hint="eastAsia"/>
                <w:szCs w:val="21"/>
              </w:rPr>
              <w:t>月</w:t>
            </w:r>
            <w:r w:rsidRPr="00015887">
              <w:rPr>
                <w:rFonts w:hint="eastAsia"/>
                <w:szCs w:val="21"/>
              </w:rPr>
              <w:t>29</w:t>
            </w:r>
            <w:r w:rsidRPr="00015887">
              <w:rPr>
                <w:rFonts w:hint="eastAsia"/>
                <w:szCs w:val="21"/>
              </w:rPr>
              <w:t>日</w:t>
            </w:r>
            <w:r w:rsidRPr="00015887">
              <w:rPr>
                <w:rFonts w:hint="eastAsia"/>
                <w:szCs w:val="21"/>
              </w:rPr>
              <w:t xml:space="preserve"> </w:t>
            </w:r>
            <w:r w:rsidRPr="00015887">
              <w:rPr>
                <w:rFonts w:hint="eastAsia"/>
                <w:szCs w:val="21"/>
              </w:rPr>
              <w:t>薬食審査発</w:t>
            </w:r>
            <w:r w:rsidRPr="00015887">
              <w:rPr>
                <w:rFonts w:hint="eastAsia"/>
                <w:szCs w:val="21"/>
              </w:rPr>
              <w:t xml:space="preserve">0229 </w:t>
            </w:r>
            <w:r w:rsidRPr="00015887">
              <w:rPr>
                <w:rFonts w:hint="eastAsia"/>
                <w:szCs w:val="21"/>
              </w:rPr>
              <w:t>第</w:t>
            </w:r>
            <w:r w:rsidRPr="00015887">
              <w:rPr>
                <w:rFonts w:hint="eastAsia"/>
                <w:szCs w:val="21"/>
              </w:rPr>
              <w:t>10</w:t>
            </w:r>
            <w:r w:rsidRPr="00015887">
              <w:rPr>
                <w:rFonts w:hint="eastAsia"/>
                <w:szCs w:val="21"/>
              </w:rPr>
              <w:t>号）に</w:t>
            </w:r>
          </w:p>
          <w:p w14:paraId="551F5AD0" w14:textId="77777777" w:rsidR="00015887" w:rsidRDefault="00BE4A05" w:rsidP="00015887">
            <w:pPr>
              <w:snapToGrid w:val="0"/>
              <w:jc w:val="left"/>
              <w:rPr>
                <w:szCs w:val="21"/>
              </w:rPr>
            </w:pPr>
            <w:r w:rsidRPr="00015887">
              <w:rPr>
                <w:rFonts w:hint="eastAsia"/>
                <w:szCs w:val="21"/>
              </w:rPr>
              <w:t>基づき、レベチラセタム錠</w:t>
            </w:r>
            <w:r w:rsidRPr="00015887">
              <w:rPr>
                <w:rFonts w:hint="eastAsia"/>
                <w:szCs w:val="21"/>
              </w:rPr>
              <w:t>500mg</w:t>
            </w:r>
            <w:r w:rsidRPr="00015887">
              <w:rPr>
                <w:rFonts w:hint="eastAsia"/>
                <w:szCs w:val="21"/>
              </w:rPr>
              <w:t>「フェ</w:t>
            </w:r>
          </w:p>
          <w:p w14:paraId="2440D815" w14:textId="77777777" w:rsidR="00015887" w:rsidRDefault="00BE4A05" w:rsidP="00015887">
            <w:pPr>
              <w:snapToGrid w:val="0"/>
              <w:jc w:val="left"/>
              <w:rPr>
                <w:szCs w:val="21"/>
              </w:rPr>
            </w:pPr>
            <w:r w:rsidRPr="00015887">
              <w:rPr>
                <w:rFonts w:hint="eastAsia"/>
                <w:szCs w:val="21"/>
              </w:rPr>
              <w:t>ルゼン」を標準品としてレベチラセタム</w:t>
            </w:r>
          </w:p>
          <w:p w14:paraId="4C32FEE6" w14:textId="77777777" w:rsidR="00015887" w:rsidRDefault="00BE4A05" w:rsidP="00015887">
            <w:pPr>
              <w:snapToGrid w:val="0"/>
              <w:jc w:val="left"/>
              <w:rPr>
                <w:szCs w:val="21"/>
              </w:rPr>
            </w:pPr>
            <w:r w:rsidRPr="00015887">
              <w:rPr>
                <w:rFonts w:hint="eastAsia"/>
                <w:szCs w:val="21"/>
              </w:rPr>
              <w:t>錠</w:t>
            </w:r>
            <w:r w:rsidRPr="00015887">
              <w:rPr>
                <w:rFonts w:hint="eastAsia"/>
                <w:szCs w:val="21"/>
              </w:rPr>
              <w:t>250mg</w:t>
            </w:r>
            <w:r w:rsidRPr="00015887">
              <w:rPr>
                <w:rFonts w:hint="eastAsia"/>
                <w:szCs w:val="21"/>
              </w:rPr>
              <w:t>「フェルゼン」の溶出試験を実</w:t>
            </w:r>
          </w:p>
          <w:p w14:paraId="7BA87D75" w14:textId="77777777" w:rsidR="00015887" w:rsidRDefault="00BE4A05" w:rsidP="00015887">
            <w:pPr>
              <w:snapToGrid w:val="0"/>
              <w:jc w:val="left"/>
              <w:rPr>
                <w:szCs w:val="21"/>
              </w:rPr>
            </w:pPr>
            <w:r w:rsidRPr="00015887">
              <w:rPr>
                <w:rFonts w:hint="eastAsia"/>
                <w:szCs w:val="21"/>
              </w:rPr>
              <w:t>施した結果、いずれの試験液においても</w:t>
            </w:r>
          </w:p>
          <w:p w14:paraId="3A44F279" w14:textId="77777777" w:rsidR="00015887" w:rsidRDefault="00BE4A05" w:rsidP="00015887">
            <w:pPr>
              <w:snapToGrid w:val="0"/>
              <w:jc w:val="left"/>
              <w:rPr>
                <w:szCs w:val="21"/>
              </w:rPr>
            </w:pPr>
            <w:r w:rsidRPr="00015887">
              <w:rPr>
                <w:rFonts w:hint="eastAsia"/>
                <w:szCs w:val="21"/>
              </w:rPr>
              <w:t>溶出挙動の同等性が示され、両製剤は生</w:t>
            </w:r>
          </w:p>
          <w:p w14:paraId="74EDF5B6" w14:textId="09E1E619" w:rsidR="00BE4A05" w:rsidRPr="00015887" w:rsidRDefault="00BE4A05" w:rsidP="00015887">
            <w:pPr>
              <w:snapToGrid w:val="0"/>
              <w:jc w:val="left"/>
              <w:rPr>
                <w:rFonts w:hint="eastAsia"/>
                <w:szCs w:val="21"/>
              </w:rPr>
            </w:pPr>
            <w:r w:rsidRPr="00015887">
              <w:rPr>
                <w:rFonts w:hint="eastAsia"/>
                <w:szCs w:val="21"/>
              </w:rPr>
              <w:t>物学的に同等とみなされた。</w:t>
            </w:r>
          </w:p>
          <w:p w14:paraId="29CA63FE" w14:textId="5D0FE5B3" w:rsidR="00015887" w:rsidRPr="00015887" w:rsidRDefault="00015887" w:rsidP="00611AB9">
            <w:pPr>
              <w:snapToGrid w:val="0"/>
              <w:ind w:rightChars="40" w:right="84"/>
              <w:jc w:val="left"/>
              <w:rPr>
                <w:rFonts w:eastAsia="ＭＳ ゴシック" w:hint="eastAsia"/>
                <w:sz w:val="16"/>
                <w:szCs w:val="16"/>
              </w:rPr>
            </w:pPr>
          </w:p>
        </w:tc>
      </w:tr>
      <w:tr w:rsidR="008605E5" w:rsidRPr="00400607" w14:paraId="5A4020F4" w14:textId="77777777" w:rsidTr="0028214F">
        <w:trPr>
          <w:trHeight w:val="358"/>
        </w:trPr>
        <w:tc>
          <w:tcPr>
            <w:tcW w:w="1289" w:type="dxa"/>
            <w:tcBorders>
              <w:top w:val="single" w:sz="4" w:space="0" w:color="auto"/>
            </w:tcBorders>
            <w:vAlign w:val="center"/>
          </w:tcPr>
          <w:p w14:paraId="4E211DE5" w14:textId="1743EE54" w:rsidR="008605E5" w:rsidRPr="00400607" w:rsidRDefault="008605E5" w:rsidP="00400607">
            <w:pPr>
              <w:snapToGrid w:val="0"/>
              <w:jc w:val="center"/>
              <w:rPr>
                <w:rFonts w:ascii="ＭＳ ゴシック" w:eastAsia="ＭＳ ゴシック" w:hAnsi="ＭＳ ゴシック"/>
                <w:szCs w:val="21"/>
              </w:rPr>
            </w:pPr>
            <w:r w:rsidRPr="00400607">
              <w:rPr>
                <w:rFonts w:ascii="ＭＳ ゴシック" w:eastAsia="ＭＳ ゴシック" w:hAnsi="ＭＳ ゴシック" w:hint="eastAsia"/>
                <w:szCs w:val="21"/>
              </w:rPr>
              <w:t>連</w:t>
            </w:r>
            <w:r w:rsidR="0064361E">
              <w:rPr>
                <w:rFonts w:ascii="ＭＳ ゴシック" w:eastAsia="ＭＳ ゴシック" w:hAnsi="ＭＳ ゴシック" w:hint="eastAsia"/>
                <w:szCs w:val="21"/>
              </w:rPr>
              <w:t xml:space="preserve">　</w:t>
            </w:r>
            <w:r w:rsidRPr="00400607">
              <w:rPr>
                <w:rFonts w:ascii="ＭＳ ゴシック" w:eastAsia="ＭＳ ゴシック" w:hAnsi="ＭＳ ゴシック" w:hint="eastAsia"/>
                <w:szCs w:val="21"/>
              </w:rPr>
              <w:t>絡</w:t>
            </w:r>
            <w:r w:rsidR="0064361E">
              <w:rPr>
                <w:rFonts w:ascii="ＭＳ ゴシック" w:eastAsia="ＭＳ ゴシック" w:hAnsi="ＭＳ ゴシック" w:hint="eastAsia"/>
                <w:szCs w:val="21"/>
              </w:rPr>
              <w:t xml:space="preserve">　</w:t>
            </w:r>
            <w:r w:rsidRPr="00400607">
              <w:rPr>
                <w:rFonts w:ascii="ＭＳ ゴシック" w:eastAsia="ＭＳ ゴシック" w:hAnsi="ＭＳ ゴシック" w:hint="eastAsia"/>
                <w:szCs w:val="21"/>
              </w:rPr>
              <w:t>先</w:t>
            </w:r>
          </w:p>
        </w:tc>
        <w:tc>
          <w:tcPr>
            <w:tcW w:w="8319" w:type="dxa"/>
            <w:gridSpan w:val="4"/>
            <w:tcBorders>
              <w:top w:val="single" w:sz="4" w:space="0" w:color="auto"/>
            </w:tcBorders>
            <w:vAlign w:val="center"/>
          </w:tcPr>
          <w:p w14:paraId="1DD39D24" w14:textId="6FD0A95F" w:rsidR="008605E5" w:rsidRPr="00236929" w:rsidRDefault="00AB33E7" w:rsidP="00AB33E7">
            <w:pPr>
              <w:snapToGrid w:val="0"/>
              <w:jc w:val="center"/>
              <w:rPr>
                <w:szCs w:val="21"/>
              </w:rPr>
            </w:pPr>
            <w:r w:rsidRPr="00236929">
              <w:rPr>
                <w:szCs w:val="21"/>
              </w:rPr>
              <w:t xml:space="preserve">株式会社フェルゼンファーマ　</w:t>
            </w:r>
            <w:r w:rsidRPr="00236929">
              <w:rPr>
                <w:szCs w:val="21"/>
              </w:rPr>
              <w:t>TEL</w:t>
            </w:r>
            <w:r w:rsidRPr="00236929">
              <w:rPr>
                <w:szCs w:val="21"/>
              </w:rPr>
              <w:t>：</w:t>
            </w:r>
            <w:r w:rsidRPr="00236929">
              <w:rPr>
                <w:szCs w:val="21"/>
              </w:rPr>
              <w:t>03-6368-5160</w:t>
            </w:r>
            <w:r w:rsidRPr="00236929">
              <w:rPr>
                <w:szCs w:val="21"/>
              </w:rPr>
              <w:t xml:space="preserve">　</w:t>
            </w:r>
            <w:r w:rsidRPr="00236929">
              <w:rPr>
                <w:szCs w:val="21"/>
              </w:rPr>
              <w:t>FAX</w:t>
            </w:r>
            <w:r w:rsidRPr="00236929">
              <w:rPr>
                <w:szCs w:val="21"/>
              </w:rPr>
              <w:t>：</w:t>
            </w:r>
            <w:r w:rsidRPr="00236929">
              <w:rPr>
                <w:szCs w:val="21"/>
              </w:rPr>
              <w:t>03-3580-1522</w:t>
            </w:r>
          </w:p>
        </w:tc>
      </w:tr>
    </w:tbl>
    <w:p w14:paraId="511CB15F" w14:textId="0BB83347" w:rsidR="00964436" w:rsidRDefault="00ED3916" w:rsidP="003D680C">
      <w:pPr>
        <w:snapToGrid w:val="0"/>
        <w:spacing w:beforeLines="10" w:before="36"/>
        <w:jc w:val="right"/>
        <w:rPr>
          <w:rFonts w:cs="Arial" w:hint="eastAsia"/>
          <w:sz w:val="18"/>
          <w:szCs w:val="18"/>
        </w:rPr>
      </w:pPr>
      <w:r w:rsidRPr="00ED3916">
        <w:rPr>
          <w:rFonts w:cs="Arial"/>
          <w:sz w:val="18"/>
          <w:szCs w:val="18"/>
        </w:rPr>
        <w:t>（</w:t>
      </w:r>
      <w:r w:rsidR="00A138B2" w:rsidRPr="00ED3916">
        <w:rPr>
          <w:rFonts w:cs="Arial"/>
          <w:sz w:val="18"/>
          <w:szCs w:val="18"/>
        </w:rPr>
        <w:t>202</w:t>
      </w:r>
      <w:r w:rsidR="00BE1A95">
        <w:rPr>
          <w:rFonts w:cs="Arial" w:hint="eastAsia"/>
          <w:sz w:val="18"/>
          <w:szCs w:val="18"/>
        </w:rPr>
        <w:t>5</w:t>
      </w:r>
      <w:r w:rsidR="00A138B2" w:rsidRPr="00ED3916">
        <w:rPr>
          <w:rFonts w:cs="Arial"/>
          <w:sz w:val="18"/>
          <w:szCs w:val="18"/>
        </w:rPr>
        <w:t>.0</w:t>
      </w:r>
      <w:r w:rsidR="00236929">
        <w:rPr>
          <w:rFonts w:cs="Arial" w:hint="eastAsia"/>
          <w:sz w:val="18"/>
          <w:szCs w:val="18"/>
        </w:rPr>
        <w:t>6</w:t>
      </w:r>
      <w:r w:rsidRPr="00ED3916">
        <w:rPr>
          <w:rFonts w:cs="Arial"/>
          <w:sz w:val="18"/>
          <w:szCs w:val="18"/>
        </w:rPr>
        <w:t>）</w:t>
      </w:r>
    </w:p>
    <w:sectPr w:rsidR="00964436" w:rsidSect="007D640F">
      <w:pgSz w:w="11906" w:h="16838" w:code="9"/>
      <w:pgMar w:top="1134"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9043F" w14:textId="77777777" w:rsidR="00326FC2" w:rsidRDefault="00326FC2" w:rsidP="00CB2E6E">
      <w:r>
        <w:separator/>
      </w:r>
    </w:p>
  </w:endnote>
  <w:endnote w:type="continuationSeparator" w:id="0">
    <w:p w14:paraId="6BA7F38C" w14:textId="77777777" w:rsidR="00326FC2" w:rsidRDefault="00326FC2" w:rsidP="00CB2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4812F" w14:textId="77777777" w:rsidR="00326FC2" w:rsidRDefault="00326FC2" w:rsidP="00CB2E6E">
      <w:r>
        <w:separator/>
      </w:r>
    </w:p>
  </w:footnote>
  <w:footnote w:type="continuationSeparator" w:id="0">
    <w:p w14:paraId="7F7CB61B" w14:textId="77777777" w:rsidR="00326FC2" w:rsidRDefault="00326FC2" w:rsidP="00CB2E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315B"/>
    <w:multiLevelType w:val="hybridMultilevel"/>
    <w:tmpl w:val="3A18FEC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98390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5E5"/>
    <w:rsid w:val="00002A4E"/>
    <w:rsid w:val="00005924"/>
    <w:rsid w:val="00005AE9"/>
    <w:rsid w:val="00010684"/>
    <w:rsid w:val="0001196A"/>
    <w:rsid w:val="00014E41"/>
    <w:rsid w:val="00015887"/>
    <w:rsid w:val="00016AC0"/>
    <w:rsid w:val="000240C0"/>
    <w:rsid w:val="0002504E"/>
    <w:rsid w:val="0003006B"/>
    <w:rsid w:val="0003221F"/>
    <w:rsid w:val="000344AC"/>
    <w:rsid w:val="000354CE"/>
    <w:rsid w:val="00035B17"/>
    <w:rsid w:val="00036D1D"/>
    <w:rsid w:val="00042DC9"/>
    <w:rsid w:val="00043709"/>
    <w:rsid w:val="00043929"/>
    <w:rsid w:val="00043F4E"/>
    <w:rsid w:val="00046064"/>
    <w:rsid w:val="0004625B"/>
    <w:rsid w:val="0004632B"/>
    <w:rsid w:val="00047AD7"/>
    <w:rsid w:val="00051F93"/>
    <w:rsid w:val="00052EAF"/>
    <w:rsid w:val="00053081"/>
    <w:rsid w:val="000601D1"/>
    <w:rsid w:val="00060259"/>
    <w:rsid w:val="00061694"/>
    <w:rsid w:val="00064495"/>
    <w:rsid w:val="00064FC5"/>
    <w:rsid w:val="00066B46"/>
    <w:rsid w:val="00070E5D"/>
    <w:rsid w:val="00072E1C"/>
    <w:rsid w:val="0007391D"/>
    <w:rsid w:val="00075E1F"/>
    <w:rsid w:val="0007662E"/>
    <w:rsid w:val="00081FD5"/>
    <w:rsid w:val="0008460D"/>
    <w:rsid w:val="00085E1A"/>
    <w:rsid w:val="00090997"/>
    <w:rsid w:val="000A0162"/>
    <w:rsid w:val="000A03BA"/>
    <w:rsid w:val="000A330A"/>
    <w:rsid w:val="000A38D8"/>
    <w:rsid w:val="000A4B56"/>
    <w:rsid w:val="000B1731"/>
    <w:rsid w:val="000C07E0"/>
    <w:rsid w:val="000C0BED"/>
    <w:rsid w:val="000D344D"/>
    <w:rsid w:val="000D39A4"/>
    <w:rsid w:val="000D453B"/>
    <w:rsid w:val="000D5C12"/>
    <w:rsid w:val="000D7A0C"/>
    <w:rsid w:val="000E03A8"/>
    <w:rsid w:val="000E11EA"/>
    <w:rsid w:val="000E3634"/>
    <w:rsid w:val="000E621D"/>
    <w:rsid w:val="000F1BDD"/>
    <w:rsid w:val="001046D1"/>
    <w:rsid w:val="00106BDF"/>
    <w:rsid w:val="00106F64"/>
    <w:rsid w:val="00107574"/>
    <w:rsid w:val="0012170C"/>
    <w:rsid w:val="00122E8F"/>
    <w:rsid w:val="001234A2"/>
    <w:rsid w:val="00124D0E"/>
    <w:rsid w:val="00125ABD"/>
    <w:rsid w:val="00131759"/>
    <w:rsid w:val="00132A1C"/>
    <w:rsid w:val="001330F5"/>
    <w:rsid w:val="0013484C"/>
    <w:rsid w:val="001403E0"/>
    <w:rsid w:val="00141D88"/>
    <w:rsid w:val="001438E7"/>
    <w:rsid w:val="001444E4"/>
    <w:rsid w:val="00144C33"/>
    <w:rsid w:val="001500B9"/>
    <w:rsid w:val="001503BC"/>
    <w:rsid w:val="00152555"/>
    <w:rsid w:val="0015691D"/>
    <w:rsid w:val="00162D64"/>
    <w:rsid w:val="001630CF"/>
    <w:rsid w:val="0016431E"/>
    <w:rsid w:val="00167540"/>
    <w:rsid w:val="00171A1C"/>
    <w:rsid w:val="00172172"/>
    <w:rsid w:val="00172DD4"/>
    <w:rsid w:val="00176BF5"/>
    <w:rsid w:val="00177910"/>
    <w:rsid w:val="001805B7"/>
    <w:rsid w:val="001837E2"/>
    <w:rsid w:val="00184916"/>
    <w:rsid w:val="00190475"/>
    <w:rsid w:val="00191833"/>
    <w:rsid w:val="0019191F"/>
    <w:rsid w:val="001930C3"/>
    <w:rsid w:val="00194B37"/>
    <w:rsid w:val="001A0286"/>
    <w:rsid w:val="001A22D3"/>
    <w:rsid w:val="001A2B95"/>
    <w:rsid w:val="001A37B1"/>
    <w:rsid w:val="001A5EDD"/>
    <w:rsid w:val="001A6017"/>
    <w:rsid w:val="001A7B6A"/>
    <w:rsid w:val="001B3757"/>
    <w:rsid w:val="001B4B06"/>
    <w:rsid w:val="001B58DE"/>
    <w:rsid w:val="001B7A0E"/>
    <w:rsid w:val="001C0433"/>
    <w:rsid w:val="001C0C6F"/>
    <w:rsid w:val="001C77F3"/>
    <w:rsid w:val="001D06D9"/>
    <w:rsid w:val="001D1532"/>
    <w:rsid w:val="001D232F"/>
    <w:rsid w:val="001D623C"/>
    <w:rsid w:val="001D65B9"/>
    <w:rsid w:val="001E2E50"/>
    <w:rsid w:val="001E394C"/>
    <w:rsid w:val="001E52B2"/>
    <w:rsid w:val="001E7D77"/>
    <w:rsid w:val="001F0CC4"/>
    <w:rsid w:val="001F2BD0"/>
    <w:rsid w:val="001F2F98"/>
    <w:rsid w:val="001F4F11"/>
    <w:rsid w:val="001F5C5A"/>
    <w:rsid w:val="001F7FFA"/>
    <w:rsid w:val="002009A6"/>
    <w:rsid w:val="002243DA"/>
    <w:rsid w:val="00225C2A"/>
    <w:rsid w:val="00225ECA"/>
    <w:rsid w:val="00227F64"/>
    <w:rsid w:val="00232065"/>
    <w:rsid w:val="0023267D"/>
    <w:rsid w:val="002326B0"/>
    <w:rsid w:val="00233F4A"/>
    <w:rsid w:val="002355E3"/>
    <w:rsid w:val="00236929"/>
    <w:rsid w:val="00236A71"/>
    <w:rsid w:val="00236CAC"/>
    <w:rsid w:val="00236F52"/>
    <w:rsid w:val="00242DD6"/>
    <w:rsid w:val="00242F52"/>
    <w:rsid w:val="002464D0"/>
    <w:rsid w:val="00253FAA"/>
    <w:rsid w:val="002549AC"/>
    <w:rsid w:val="00264582"/>
    <w:rsid w:val="00265178"/>
    <w:rsid w:val="002665CD"/>
    <w:rsid w:val="00270AB5"/>
    <w:rsid w:val="00271A3E"/>
    <w:rsid w:val="00271D72"/>
    <w:rsid w:val="002734DC"/>
    <w:rsid w:val="002744AE"/>
    <w:rsid w:val="00275556"/>
    <w:rsid w:val="00276FF0"/>
    <w:rsid w:val="0028025F"/>
    <w:rsid w:val="00281193"/>
    <w:rsid w:val="00281400"/>
    <w:rsid w:val="0028214F"/>
    <w:rsid w:val="00282617"/>
    <w:rsid w:val="00285228"/>
    <w:rsid w:val="00286513"/>
    <w:rsid w:val="00287040"/>
    <w:rsid w:val="002871BF"/>
    <w:rsid w:val="0029002A"/>
    <w:rsid w:val="00290C40"/>
    <w:rsid w:val="0029256C"/>
    <w:rsid w:val="00292A05"/>
    <w:rsid w:val="00296DE3"/>
    <w:rsid w:val="00296EFE"/>
    <w:rsid w:val="002A0406"/>
    <w:rsid w:val="002A18DD"/>
    <w:rsid w:val="002A1E52"/>
    <w:rsid w:val="002A2CAB"/>
    <w:rsid w:val="002A337D"/>
    <w:rsid w:val="002A7024"/>
    <w:rsid w:val="002B0560"/>
    <w:rsid w:val="002B3A3F"/>
    <w:rsid w:val="002B7C47"/>
    <w:rsid w:val="002C0539"/>
    <w:rsid w:val="002C2AA2"/>
    <w:rsid w:val="002C346F"/>
    <w:rsid w:val="002C70A0"/>
    <w:rsid w:val="002C7283"/>
    <w:rsid w:val="002D0776"/>
    <w:rsid w:val="002D1646"/>
    <w:rsid w:val="002D252E"/>
    <w:rsid w:val="002D2D72"/>
    <w:rsid w:val="002D2D93"/>
    <w:rsid w:val="002D3748"/>
    <w:rsid w:val="002D732C"/>
    <w:rsid w:val="002E1C03"/>
    <w:rsid w:val="002E2911"/>
    <w:rsid w:val="002E4BFB"/>
    <w:rsid w:val="002E6A54"/>
    <w:rsid w:val="002E75AC"/>
    <w:rsid w:val="002F1E7F"/>
    <w:rsid w:val="002F4C29"/>
    <w:rsid w:val="00300A94"/>
    <w:rsid w:val="00300D26"/>
    <w:rsid w:val="00304150"/>
    <w:rsid w:val="003043B6"/>
    <w:rsid w:val="0030591A"/>
    <w:rsid w:val="0030619D"/>
    <w:rsid w:val="00306584"/>
    <w:rsid w:val="003079B5"/>
    <w:rsid w:val="00312A52"/>
    <w:rsid w:val="00315CFE"/>
    <w:rsid w:val="003166E2"/>
    <w:rsid w:val="003167F9"/>
    <w:rsid w:val="00316DCF"/>
    <w:rsid w:val="0031799D"/>
    <w:rsid w:val="00320740"/>
    <w:rsid w:val="0032233C"/>
    <w:rsid w:val="003239CD"/>
    <w:rsid w:val="00323FDC"/>
    <w:rsid w:val="00325130"/>
    <w:rsid w:val="00325B6A"/>
    <w:rsid w:val="00326FC2"/>
    <w:rsid w:val="00327630"/>
    <w:rsid w:val="00330A5F"/>
    <w:rsid w:val="00331900"/>
    <w:rsid w:val="00333B1A"/>
    <w:rsid w:val="00333BBC"/>
    <w:rsid w:val="00335D4B"/>
    <w:rsid w:val="00336204"/>
    <w:rsid w:val="00336D8E"/>
    <w:rsid w:val="0034229F"/>
    <w:rsid w:val="00345506"/>
    <w:rsid w:val="00346EEF"/>
    <w:rsid w:val="00351634"/>
    <w:rsid w:val="00351D8F"/>
    <w:rsid w:val="003548E2"/>
    <w:rsid w:val="00354ABC"/>
    <w:rsid w:val="00357FBC"/>
    <w:rsid w:val="00364212"/>
    <w:rsid w:val="00366681"/>
    <w:rsid w:val="00367DE4"/>
    <w:rsid w:val="00371827"/>
    <w:rsid w:val="00374A08"/>
    <w:rsid w:val="00376EDB"/>
    <w:rsid w:val="00376F2E"/>
    <w:rsid w:val="00383EA5"/>
    <w:rsid w:val="003856DC"/>
    <w:rsid w:val="00385BF9"/>
    <w:rsid w:val="00386DCC"/>
    <w:rsid w:val="003919D7"/>
    <w:rsid w:val="00396188"/>
    <w:rsid w:val="00397094"/>
    <w:rsid w:val="003A0AFA"/>
    <w:rsid w:val="003A22DB"/>
    <w:rsid w:val="003A53A5"/>
    <w:rsid w:val="003A6052"/>
    <w:rsid w:val="003B2942"/>
    <w:rsid w:val="003B3FD8"/>
    <w:rsid w:val="003B416E"/>
    <w:rsid w:val="003B6199"/>
    <w:rsid w:val="003B7389"/>
    <w:rsid w:val="003C3536"/>
    <w:rsid w:val="003C444D"/>
    <w:rsid w:val="003C5119"/>
    <w:rsid w:val="003C5E45"/>
    <w:rsid w:val="003D15BB"/>
    <w:rsid w:val="003D3A31"/>
    <w:rsid w:val="003D4562"/>
    <w:rsid w:val="003D680C"/>
    <w:rsid w:val="003E62F9"/>
    <w:rsid w:val="003E7E0E"/>
    <w:rsid w:val="003F7694"/>
    <w:rsid w:val="00400607"/>
    <w:rsid w:val="0040228E"/>
    <w:rsid w:val="00404458"/>
    <w:rsid w:val="00404D7A"/>
    <w:rsid w:val="00405340"/>
    <w:rsid w:val="004053F9"/>
    <w:rsid w:val="00411EE4"/>
    <w:rsid w:val="004130A5"/>
    <w:rsid w:val="0041518C"/>
    <w:rsid w:val="0041588C"/>
    <w:rsid w:val="00417702"/>
    <w:rsid w:val="00423B31"/>
    <w:rsid w:val="00424215"/>
    <w:rsid w:val="00425CDB"/>
    <w:rsid w:val="00426DA4"/>
    <w:rsid w:val="0042713E"/>
    <w:rsid w:val="0043115C"/>
    <w:rsid w:val="00433BF3"/>
    <w:rsid w:val="0044164D"/>
    <w:rsid w:val="00445613"/>
    <w:rsid w:val="0045283A"/>
    <w:rsid w:val="004553A4"/>
    <w:rsid w:val="00455B9A"/>
    <w:rsid w:val="00456BC7"/>
    <w:rsid w:val="004605FB"/>
    <w:rsid w:val="004637C5"/>
    <w:rsid w:val="00483AF9"/>
    <w:rsid w:val="00483F32"/>
    <w:rsid w:val="00485919"/>
    <w:rsid w:val="00487AB1"/>
    <w:rsid w:val="00491740"/>
    <w:rsid w:val="00492CCF"/>
    <w:rsid w:val="00493E23"/>
    <w:rsid w:val="00495B7B"/>
    <w:rsid w:val="004968E9"/>
    <w:rsid w:val="004A1707"/>
    <w:rsid w:val="004A1A2A"/>
    <w:rsid w:val="004A36B1"/>
    <w:rsid w:val="004A5CC5"/>
    <w:rsid w:val="004A7F1F"/>
    <w:rsid w:val="004B02A5"/>
    <w:rsid w:val="004B059F"/>
    <w:rsid w:val="004B2518"/>
    <w:rsid w:val="004B521B"/>
    <w:rsid w:val="004B57BD"/>
    <w:rsid w:val="004B6592"/>
    <w:rsid w:val="004C197D"/>
    <w:rsid w:val="004C3CC6"/>
    <w:rsid w:val="004C47D8"/>
    <w:rsid w:val="004C4FD6"/>
    <w:rsid w:val="004C5A35"/>
    <w:rsid w:val="004C77E9"/>
    <w:rsid w:val="004C784C"/>
    <w:rsid w:val="004E265B"/>
    <w:rsid w:val="004E4778"/>
    <w:rsid w:val="004E4D55"/>
    <w:rsid w:val="004E6F5F"/>
    <w:rsid w:val="004E7B80"/>
    <w:rsid w:val="004F03EF"/>
    <w:rsid w:val="004F1E5E"/>
    <w:rsid w:val="004F4427"/>
    <w:rsid w:val="00502505"/>
    <w:rsid w:val="00502BA6"/>
    <w:rsid w:val="005037F5"/>
    <w:rsid w:val="00503A70"/>
    <w:rsid w:val="00504E38"/>
    <w:rsid w:val="00505555"/>
    <w:rsid w:val="00507498"/>
    <w:rsid w:val="00507D0F"/>
    <w:rsid w:val="0051020F"/>
    <w:rsid w:val="0051145F"/>
    <w:rsid w:val="00511C96"/>
    <w:rsid w:val="00512116"/>
    <w:rsid w:val="00513E11"/>
    <w:rsid w:val="00515255"/>
    <w:rsid w:val="00517425"/>
    <w:rsid w:val="005243E3"/>
    <w:rsid w:val="00527AF6"/>
    <w:rsid w:val="00530754"/>
    <w:rsid w:val="0053313D"/>
    <w:rsid w:val="00540AF3"/>
    <w:rsid w:val="00542F3F"/>
    <w:rsid w:val="00545219"/>
    <w:rsid w:val="00554660"/>
    <w:rsid w:val="005570A4"/>
    <w:rsid w:val="00557DE9"/>
    <w:rsid w:val="00561627"/>
    <w:rsid w:val="0056625E"/>
    <w:rsid w:val="00567076"/>
    <w:rsid w:val="0056751C"/>
    <w:rsid w:val="005676A2"/>
    <w:rsid w:val="0057641A"/>
    <w:rsid w:val="00580469"/>
    <w:rsid w:val="00584014"/>
    <w:rsid w:val="005845F2"/>
    <w:rsid w:val="005864AA"/>
    <w:rsid w:val="00586E95"/>
    <w:rsid w:val="00587829"/>
    <w:rsid w:val="00593BF4"/>
    <w:rsid w:val="00595932"/>
    <w:rsid w:val="00596619"/>
    <w:rsid w:val="00597FBC"/>
    <w:rsid w:val="005A19D1"/>
    <w:rsid w:val="005A1D2A"/>
    <w:rsid w:val="005A7993"/>
    <w:rsid w:val="005B1F14"/>
    <w:rsid w:val="005B436E"/>
    <w:rsid w:val="005B45DA"/>
    <w:rsid w:val="005C0465"/>
    <w:rsid w:val="005C152E"/>
    <w:rsid w:val="005C3718"/>
    <w:rsid w:val="005C3ECF"/>
    <w:rsid w:val="005C45AA"/>
    <w:rsid w:val="005C67F3"/>
    <w:rsid w:val="005C6C9C"/>
    <w:rsid w:val="005D1022"/>
    <w:rsid w:val="005D141B"/>
    <w:rsid w:val="005D222C"/>
    <w:rsid w:val="005D3A64"/>
    <w:rsid w:val="005D4E2A"/>
    <w:rsid w:val="005D548E"/>
    <w:rsid w:val="005E2898"/>
    <w:rsid w:val="005E33F0"/>
    <w:rsid w:val="005E3753"/>
    <w:rsid w:val="005E4643"/>
    <w:rsid w:val="005E6AF4"/>
    <w:rsid w:val="005F2FB0"/>
    <w:rsid w:val="005F44CA"/>
    <w:rsid w:val="005F47A5"/>
    <w:rsid w:val="005F5676"/>
    <w:rsid w:val="005F5F93"/>
    <w:rsid w:val="005F6010"/>
    <w:rsid w:val="005F772B"/>
    <w:rsid w:val="00602783"/>
    <w:rsid w:val="006030BF"/>
    <w:rsid w:val="006047F9"/>
    <w:rsid w:val="006056E2"/>
    <w:rsid w:val="006074C3"/>
    <w:rsid w:val="006078AD"/>
    <w:rsid w:val="00610322"/>
    <w:rsid w:val="00611AB9"/>
    <w:rsid w:val="0061477A"/>
    <w:rsid w:val="006156B9"/>
    <w:rsid w:val="00615CC9"/>
    <w:rsid w:val="006251A4"/>
    <w:rsid w:val="00625CB1"/>
    <w:rsid w:val="006260C4"/>
    <w:rsid w:val="00626FBC"/>
    <w:rsid w:val="006334C1"/>
    <w:rsid w:val="00635634"/>
    <w:rsid w:val="0064361E"/>
    <w:rsid w:val="006467FD"/>
    <w:rsid w:val="006504B9"/>
    <w:rsid w:val="00655434"/>
    <w:rsid w:val="00657BAB"/>
    <w:rsid w:val="0066186E"/>
    <w:rsid w:val="006624BC"/>
    <w:rsid w:val="006628D5"/>
    <w:rsid w:val="00666478"/>
    <w:rsid w:val="00667C28"/>
    <w:rsid w:val="00670B05"/>
    <w:rsid w:val="00672687"/>
    <w:rsid w:val="0067298F"/>
    <w:rsid w:val="00675F47"/>
    <w:rsid w:val="00684CD7"/>
    <w:rsid w:val="00685F8E"/>
    <w:rsid w:val="00686AC6"/>
    <w:rsid w:val="006900E6"/>
    <w:rsid w:val="006912F2"/>
    <w:rsid w:val="006926CE"/>
    <w:rsid w:val="00692A1B"/>
    <w:rsid w:val="00694FD6"/>
    <w:rsid w:val="00695058"/>
    <w:rsid w:val="00696131"/>
    <w:rsid w:val="00697F7B"/>
    <w:rsid w:val="006A66B3"/>
    <w:rsid w:val="006B012E"/>
    <w:rsid w:val="006B19CB"/>
    <w:rsid w:val="006B29C5"/>
    <w:rsid w:val="006B2AFD"/>
    <w:rsid w:val="006B3234"/>
    <w:rsid w:val="006B5162"/>
    <w:rsid w:val="006B5F94"/>
    <w:rsid w:val="006B62C0"/>
    <w:rsid w:val="006B676C"/>
    <w:rsid w:val="006B69AE"/>
    <w:rsid w:val="006B7A32"/>
    <w:rsid w:val="006C0E88"/>
    <w:rsid w:val="006C14C2"/>
    <w:rsid w:val="006C4EC3"/>
    <w:rsid w:val="006C5DB7"/>
    <w:rsid w:val="006C613C"/>
    <w:rsid w:val="006C7096"/>
    <w:rsid w:val="006C7286"/>
    <w:rsid w:val="006D27EB"/>
    <w:rsid w:val="006D450E"/>
    <w:rsid w:val="006D4A13"/>
    <w:rsid w:val="006D640D"/>
    <w:rsid w:val="006E3E2C"/>
    <w:rsid w:val="006E7606"/>
    <w:rsid w:val="006E7C17"/>
    <w:rsid w:val="006F4198"/>
    <w:rsid w:val="006F4EF6"/>
    <w:rsid w:val="006F5C85"/>
    <w:rsid w:val="006F7C79"/>
    <w:rsid w:val="00700A36"/>
    <w:rsid w:val="007034F2"/>
    <w:rsid w:val="007056BD"/>
    <w:rsid w:val="00706BD4"/>
    <w:rsid w:val="00706FA3"/>
    <w:rsid w:val="00714673"/>
    <w:rsid w:val="0071592C"/>
    <w:rsid w:val="00716343"/>
    <w:rsid w:val="00717F6C"/>
    <w:rsid w:val="0072012D"/>
    <w:rsid w:val="00722018"/>
    <w:rsid w:val="007228F3"/>
    <w:rsid w:val="00722DD5"/>
    <w:rsid w:val="00726E47"/>
    <w:rsid w:val="00727516"/>
    <w:rsid w:val="00732BC0"/>
    <w:rsid w:val="00735AA2"/>
    <w:rsid w:val="007365C5"/>
    <w:rsid w:val="00737DCE"/>
    <w:rsid w:val="007468D2"/>
    <w:rsid w:val="00746D33"/>
    <w:rsid w:val="007502D6"/>
    <w:rsid w:val="007514D4"/>
    <w:rsid w:val="0075363D"/>
    <w:rsid w:val="00753E46"/>
    <w:rsid w:val="00757F5B"/>
    <w:rsid w:val="0076327B"/>
    <w:rsid w:val="00763917"/>
    <w:rsid w:val="00764CA7"/>
    <w:rsid w:val="00765505"/>
    <w:rsid w:val="007658B6"/>
    <w:rsid w:val="007772E1"/>
    <w:rsid w:val="00783DFC"/>
    <w:rsid w:val="0078418F"/>
    <w:rsid w:val="007843F7"/>
    <w:rsid w:val="0078513E"/>
    <w:rsid w:val="00787185"/>
    <w:rsid w:val="0079495B"/>
    <w:rsid w:val="00796D0B"/>
    <w:rsid w:val="007A2C51"/>
    <w:rsid w:val="007A2D7B"/>
    <w:rsid w:val="007A5885"/>
    <w:rsid w:val="007A6495"/>
    <w:rsid w:val="007A7019"/>
    <w:rsid w:val="007C245E"/>
    <w:rsid w:val="007C4FD2"/>
    <w:rsid w:val="007C7D9B"/>
    <w:rsid w:val="007D0605"/>
    <w:rsid w:val="007D1200"/>
    <w:rsid w:val="007D29E2"/>
    <w:rsid w:val="007D2E67"/>
    <w:rsid w:val="007D31DC"/>
    <w:rsid w:val="007D3511"/>
    <w:rsid w:val="007D3787"/>
    <w:rsid w:val="007D3DE1"/>
    <w:rsid w:val="007D3F7D"/>
    <w:rsid w:val="007D4455"/>
    <w:rsid w:val="007D4D06"/>
    <w:rsid w:val="007D640F"/>
    <w:rsid w:val="007E1A3B"/>
    <w:rsid w:val="007E1F8D"/>
    <w:rsid w:val="007E32E5"/>
    <w:rsid w:val="007E3AA2"/>
    <w:rsid w:val="007E3C69"/>
    <w:rsid w:val="007E49A1"/>
    <w:rsid w:val="007E4A62"/>
    <w:rsid w:val="007F0323"/>
    <w:rsid w:val="007F5DF0"/>
    <w:rsid w:val="007F6448"/>
    <w:rsid w:val="007F7E1E"/>
    <w:rsid w:val="00800052"/>
    <w:rsid w:val="0080276D"/>
    <w:rsid w:val="00803234"/>
    <w:rsid w:val="00806408"/>
    <w:rsid w:val="00810DC8"/>
    <w:rsid w:val="00811199"/>
    <w:rsid w:val="00811E2F"/>
    <w:rsid w:val="008137D6"/>
    <w:rsid w:val="00817117"/>
    <w:rsid w:val="00820568"/>
    <w:rsid w:val="0082139F"/>
    <w:rsid w:val="008214E8"/>
    <w:rsid w:val="00821AEB"/>
    <w:rsid w:val="008235AC"/>
    <w:rsid w:val="00823E2D"/>
    <w:rsid w:val="00826F36"/>
    <w:rsid w:val="0083223E"/>
    <w:rsid w:val="00833D00"/>
    <w:rsid w:val="00834DCF"/>
    <w:rsid w:val="00835FEF"/>
    <w:rsid w:val="008379F0"/>
    <w:rsid w:val="00840279"/>
    <w:rsid w:val="0084205F"/>
    <w:rsid w:val="00842CB5"/>
    <w:rsid w:val="0084557E"/>
    <w:rsid w:val="008457B4"/>
    <w:rsid w:val="00851394"/>
    <w:rsid w:val="00852659"/>
    <w:rsid w:val="008538CE"/>
    <w:rsid w:val="00853932"/>
    <w:rsid w:val="008605E5"/>
    <w:rsid w:val="00861100"/>
    <w:rsid w:val="008619C0"/>
    <w:rsid w:val="008714A6"/>
    <w:rsid w:val="00872DA4"/>
    <w:rsid w:val="00876742"/>
    <w:rsid w:val="00881619"/>
    <w:rsid w:val="00881AD5"/>
    <w:rsid w:val="00881F77"/>
    <w:rsid w:val="00883803"/>
    <w:rsid w:val="00884148"/>
    <w:rsid w:val="00884A34"/>
    <w:rsid w:val="00886CF7"/>
    <w:rsid w:val="00895A3C"/>
    <w:rsid w:val="008A03D7"/>
    <w:rsid w:val="008A3787"/>
    <w:rsid w:val="008A4042"/>
    <w:rsid w:val="008B1AC9"/>
    <w:rsid w:val="008B2DAB"/>
    <w:rsid w:val="008B4D3D"/>
    <w:rsid w:val="008B7403"/>
    <w:rsid w:val="008B74AF"/>
    <w:rsid w:val="008C5A81"/>
    <w:rsid w:val="008C7AE8"/>
    <w:rsid w:val="008C7BF4"/>
    <w:rsid w:val="008D0C56"/>
    <w:rsid w:val="008D2184"/>
    <w:rsid w:val="008D24A4"/>
    <w:rsid w:val="008D2EB4"/>
    <w:rsid w:val="008D3C94"/>
    <w:rsid w:val="008D4688"/>
    <w:rsid w:val="008D62DB"/>
    <w:rsid w:val="008D68BD"/>
    <w:rsid w:val="008E421C"/>
    <w:rsid w:val="008E5ACD"/>
    <w:rsid w:val="008F0609"/>
    <w:rsid w:val="008F0844"/>
    <w:rsid w:val="008F0DAB"/>
    <w:rsid w:val="008F2AE7"/>
    <w:rsid w:val="008F4877"/>
    <w:rsid w:val="008F57E5"/>
    <w:rsid w:val="008F6599"/>
    <w:rsid w:val="00905AA5"/>
    <w:rsid w:val="009065E4"/>
    <w:rsid w:val="00906643"/>
    <w:rsid w:val="00907801"/>
    <w:rsid w:val="00907FA0"/>
    <w:rsid w:val="0091591A"/>
    <w:rsid w:val="0092014B"/>
    <w:rsid w:val="00920B1E"/>
    <w:rsid w:val="00925584"/>
    <w:rsid w:val="0092613E"/>
    <w:rsid w:val="009277AA"/>
    <w:rsid w:val="0093476F"/>
    <w:rsid w:val="009401B8"/>
    <w:rsid w:val="00943189"/>
    <w:rsid w:val="00943623"/>
    <w:rsid w:val="00944F67"/>
    <w:rsid w:val="00951361"/>
    <w:rsid w:val="00951A10"/>
    <w:rsid w:val="00953513"/>
    <w:rsid w:val="0095414E"/>
    <w:rsid w:val="009553B1"/>
    <w:rsid w:val="00955741"/>
    <w:rsid w:val="00956EBB"/>
    <w:rsid w:val="009605B2"/>
    <w:rsid w:val="00964436"/>
    <w:rsid w:val="009715A8"/>
    <w:rsid w:val="0097592A"/>
    <w:rsid w:val="009759D3"/>
    <w:rsid w:val="0097618F"/>
    <w:rsid w:val="009771A1"/>
    <w:rsid w:val="00977ECE"/>
    <w:rsid w:val="00990570"/>
    <w:rsid w:val="009928E6"/>
    <w:rsid w:val="0099440E"/>
    <w:rsid w:val="00994666"/>
    <w:rsid w:val="009965F7"/>
    <w:rsid w:val="00996D81"/>
    <w:rsid w:val="00997F01"/>
    <w:rsid w:val="009A39B3"/>
    <w:rsid w:val="009A4533"/>
    <w:rsid w:val="009B0C71"/>
    <w:rsid w:val="009B0F30"/>
    <w:rsid w:val="009B6D68"/>
    <w:rsid w:val="009C368B"/>
    <w:rsid w:val="009C58AD"/>
    <w:rsid w:val="009C5AAC"/>
    <w:rsid w:val="009D26D2"/>
    <w:rsid w:val="009D5EC6"/>
    <w:rsid w:val="009E11F8"/>
    <w:rsid w:val="009E1616"/>
    <w:rsid w:val="009E3159"/>
    <w:rsid w:val="009E70FB"/>
    <w:rsid w:val="009F2C01"/>
    <w:rsid w:val="009F4EB4"/>
    <w:rsid w:val="00A0228E"/>
    <w:rsid w:val="00A063A5"/>
    <w:rsid w:val="00A07273"/>
    <w:rsid w:val="00A10965"/>
    <w:rsid w:val="00A10C66"/>
    <w:rsid w:val="00A1210B"/>
    <w:rsid w:val="00A138B2"/>
    <w:rsid w:val="00A155E5"/>
    <w:rsid w:val="00A16B84"/>
    <w:rsid w:val="00A177E4"/>
    <w:rsid w:val="00A20193"/>
    <w:rsid w:val="00A20395"/>
    <w:rsid w:val="00A36828"/>
    <w:rsid w:val="00A37655"/>
    <w:rsid w:val="00A40389"/>
    <w:rsid w:val="00A40600"/>
    <w:rsid w:val="00A4182B"/>
    <w:rsid w:val="00A44376"/>
    <w:rsid w:val="00A47A34"/>
    <w:rsid w:val="00A51D24"/>
    <w:rsid w:val="00A550B7"/>
    <w:rsid w:val="00A56464"/>
    <w:rsid w:val="00A674FE"/>
    <w:rsid w:val="00A73845"/>
    <w:rsid w:val="00A80999"/>
    <w:rsid w:val="00A81FDC"/>
    <w:rsid w:val="00A8593B"/>
    <w:rsid w:val="00A859F2"/>
    <w:rsid w:val="00A90A50"/>
    <w:rsid w:val="00A92B07"/>
    <w:rsid w:val="00A94B60"/>
    <w:rsid w:val="00A95045"/>
    <w:rsid w:val="00A97ABE"/>
    <w:rsid w:val="00A97BE7"/>
    <w:rsid w:val="00AA0230"/>
    <w:rsid w:val="00AA0308"/>
    <w:rsid w:val="00AA06A9"/>
    <w:rsid w:val="00AA1342"/>
    <w:rsid w:val="00AA5AAA"/>
    <w:rsid w:val="00AA708D"/>
    <w:rsid w:val="00AA7D0A"/>
    <w:rsid w:val="00AB33E7"/>
    <w:rsid w:val="00AB3B7C"/>
    <w:rsid w:val="00AB3E2B"/>
    <w:rsid w:val="00AB432A"/>
    <w:rsid w:val="00AB6DB7"/>
    <w:rsid w:val="00AC248B"/>
    <w:rsid w:val="00AD2471"/>
    <w:rsid w:val="00AE04E2"/>
    <w:rsid w:val="00AE408D"/>
    <w:rsid w:val="00AE5EFF"/>
    <w:rsid w:val="00AE6123"/>
    <w:rsid w:val="00AF4A7C"/>
    <w:rsid w:val="00B00457"/>
    <w:rsid w:val="00B01BA5"/>
    <w:rsid w:val="00B0499E"/>
    <w:rsid w:val="00B05F38"/>
    <w:rsid w:val="00B0746B"/>
    <w:rsid w:val="00B101CA"/>
    <w:rsid w:val="00B11588"/>
    <w:rsid w:val="00B13102"/>
    <w:rsid w:val="00B1464B"/>
    <w:rsid w:val="00B1496A"/>
    <w:rsid w:val="00B14CB7"/>
    <w:rsid w:val="00B15973"/>
    <w:rsid w:val="00B16094"/>
    <w:rsid w:val="00B16791"/>
    <w:rsid w:val="00B17301"/>
    <w:rsid w:val="00B2047D"/>
    <w:rsid w:val="00B212CE"/>
    <w:rsid w:val="00B232E7"/>
    <w:rsid w:val="00B23FF1"/>
    <w:rsid w:val="00B25BD0"/>
    <w:rsid w:val="00B26F35"/>
    <w:rsid w:val="00B27E99"/>
    <w:rsid w:val="00B30BD3"/>
    <w:rsid w:val="00B37DF7"/>
    <w:rsid w:val="00B4214D"/>
    <w:rsid w:val="00B446A5"/>
    <w:rsid w:val="00B51F08"/>
    <w:rsid w:val="00B53717"/>
    <w:rsid w:val="00B57D48"/>
    <w:rsid w:val="00B61975"/>
    <w:rsid w:val="00B620BE"/>
    <w:rsid w:val="00B652C4"/>
    <w:rsid w:val="00B677FF"/>
    <w:rsid w:val="00B67DC5"/>
    <w:rsid w:val="00B70191"/>
    <w:rsid w:val="00B74522"/>
    <w:rsid w:val="00B753B2"/>
    <w:rsid w:val="00B768FF"/>
    <w:rsid w:val="00B77466"/>
    <w:rsid w:val="00B774CC"/>
    <w:rsid w:val="00B8304F"/>
    <w:rsid w:val="00B841A7"/>
    <w:rsid w:val="00B84900"/>
    <w:rsid w:val="00B84B9F"/>
    <w:rsid w:val="00B84BF4"/>
    <w:rsid w:val="00B87ABD"/>
    <w:rsid w:val="00B906BD"/>
    <w:rsid w:val="00B90CA1"/>
    <w:rsid w:val="00B9129B"/>
    <w:rsid w:val="00B924C2"/>
    <w:rsid w:val="00B95944"/>
    <w:rsid w:val="00B959C0"/>
    <w:rsid w:val="00BA7FD2"/>
    <w:rsid w:val="00BC1E9F"/>
    <w:rsid w:val="00BC2320"/>
    <w:rsid w:val="00BC35D0"/>
    <w:rsid w:val="00BC5A52"/>
    <w:rsid w:val="00BD0F44"/>
    <w:rsid w:val="00BD35E2"/>
    <w:rsid w:val="00BD4435"/>
    <w:rsid w:val="00BE1A95"/>
    <w:rsid w:val="00BE2AA9"/>
    <w:rsid w:val="00BE393B"/>
    <w:rsid w:val="00BE4A05"/>
    <w:rsid w:val="00BE693C"/>
    <w:rsid w:val="00BE7C6D"/>
    <w:rsid w:val="00BE7D84"/>
    <w:rsid w:val="00BF1C68"/>
    <w:rsid w:val="00BF22A7"/>
    <w:rsid w:val="00BF389E"/>
    <w:rsid w:val="00BF6983"/>
    <w:rsid w:val="00C019E2"/>
    <w:rsid w:val="00C0464E"/>
    <w:rsid w:val="00C0631C"/>
    <w:rsid w:val="00C14032"/>
    <w:rsid w:val="00C20756"/>
    <w:rsid w:val="00C21CA0"/>
    <w:rsid w:val="00C22274"/>
    <w:rsid w:val="00C25114"/>
    <w:rsid w:val="00C252C0"/>
    <w:rsid w:val="00C27AFE"/>
    <w:rsid w:val="00C30D92"/>
    <w:rsid w:val="00C422C2"/>
    <w:rsid w:val="00C47A92"/>
    <w:rsid w:val="00C52E4C"/>
    <w:rsid w:val="00C556B4"/>
    <w:rsid w:val="00C56E3E"/>
    <w:rsid w:val="00C64B34"/>
    <w:rsid w:val="00C65379"/>
    <w:rsid w:val="00C7273F"/>
    <w:rsid w:val="00C73C28"/>
    <w:rsid w:val="00C7467D"/>
    <w:rsid w:val="00C756F0"/>
    <w:rsid w:val="00C757CA"/>
    <w:rsid w:val="00C75C3E"/>
    <w:rsid w:val="00C76053"/>
    <w:rsid w:val="00C76987"/>
    <w:rsid w:val="00C76ABF"/>
    <w:rsid w:val="00C77E9E"/>
    <w:rsid w:val="00C80390"/>
    <w:rsid w:val="00C86CFE"/>
    <w:rsid w:val="00C955BF"/>
    <w:rsid w:val="00C97C9B"/>
    <w:rsid w:val="00CA09B4"/>
    <w:rsid w:val="00CA0B1E"/>
    <w:rsid w:val="00CB2709"/>
    <w:rsid w:val="00CB2E6E"/>
    <w:rsid w:val="00CB5D62"/>
    <w:rsid w:val="00CC49AA"/>
    <w:rsid w:val="00CC7DDA"/>
    <w:rsid w:val="00CD2626"/>
    <w:rsid w:val="00CD6232"/>
    <w:rsid w:val="00CD68F2"/>
    <w:rsid w:val="00CD78C4"/>
    <w:rsid w:val="00CE34C0"/>
    <w:rsid w:val="00CE7AA6"/>
    <w:rsid w:val="00CF03E8"/>
    <w:rsid w:val="00CF5DDC"/>
    <w:rsid w:val="00D00CF3"/>
    <w:rsid w:val="00D044FD"/>
    <w:rsid w:val="00D07195"/>
    <w:rsid w:val="00D076A0"/>
    <w:rsid w:val="00D1004D"/>
    <w:rsid w:val="00D12F16"/>
    <w:rsid w:val="00D136DF"/>
    <w:rsid w:val="00D15D32"/>
    <w:rsid w:val="00D20721"/>
    <w:rsid w:val="00D213D3"/>
    <w:rsid w:val="00D2195B"/>
    <w:rsid w:val="00D24610"/>
    <w:rsid w:val="00D314E0"/>
    <w:rsid w:val="00D34D8D"/>
    <w:rsid w:val="00D4019B"/>
    <w:rsid w:val="00D42ECB"/>
    <w:rsid w:val="00D43093"/>
    <w:rsid w:val="00D44099"/>
    <w:rsid w:val="00D5345B"/>
    <w:rsid w:val="00D53E1A"/>
    <w:rsid w:val="00D54716"/>
    <w:rsid w:val="00D61587"/>
    <w:rsid w:val="00D631BC"/>
    <w:rsid w:val="00D64048"/>
    <w:rsid w:val="00D6474A"/>
    <w:rsid w:val="00D65F28"/>
    <w:rsid w:val="00D67A96"/>
    <w:rsid w:val="00D7128B"/>
    <w:rsid w:val="00D72C61"/>
    <w:rsid w:val="00D755FC"/>
    <w:rsid w:val="00D7754F"/>
    <w:rsid w:val="00D77828"/>
    <w:rsid w:val="00D80868"/>
    <w:rsid w:val="00D816B0"/>
    <w:rsid w:val="00D82E68"/>
    <w:rsid w:val="00D8389E"/>
    <w:rsid w:val="00D874B5"/>
    <w:rsid w:val="00D90798"/>
    <w:rsid w:val="00D92C00"/>
    <w:rsid w:val="00D92DDF"/>
    <w:rsid w:val="00D95AC2"/>
    <w:rsid w:val="00D96CA6"/>
    <w:rsid w:val="00DA058B"/>
    <w:rsid w:val="00DA0CA1"/>
    <w:rsid w:val="00DA6B6D"/>
    <w:rsid w:val="00DA7600"/>
    <w:rsid w:val="00DA7662"/>
    <w:rsid w:val="00DB2D4B"/>
    <w:rsid w:val="00DB4964"/>
    <w:rsid w:val="00DB5DB3"/>
    <w:rsid w:val="00DB7C05"/>
    <w:rsid w:val="00DD567B"/>
    <w:rsid w:val="00DD5896"/>
    <w:rsid w:val="00DD62F5"/>
    <w:rsid w:val="00DD69A6"/>
    <w:rsid w:val="00DD778D"/>
    <w:rsid w:val="00DE1D54"/>
    <w:rsid w:val="00DE1D81"/>
    <w:rsid w:val="00DE4FE3"/>
    <w:rsid w:val="00DE55E4"/>
    <w:rsid w:val="00DE7510"/>
    <w:rsid w:val="00DF345D"/>
    <w:rsid w:val="00DF4A75"/>
    <w:rsid w:val="00DF5328"/>
    <w:rsid w:val="00DF5820"/>
    <w:rsid w:val="00DF6C57"/>
    <w:rsid w:val="00DF7CFC"/>
    <w:rsid w:val="00E014D3"/>
    <w:rsid w:val="00E01B2C"/>
    <w:rsid w:val="00E10BA0"/>
    <w:rsid w:val="00E10C0A"/>
    <w:rsid w:val="00E10DA8"/>
    <w:rsid w:val="00E11DE4"/>
    <w:rsid w:val="00E12F82"/>
    <w:rsid w:val="00E14947"/>
    <w:rsid w:val="00E14A95"/>
    <w:rsid w:val="00E14FD2"/>
    <w:rsid w:val="00E16E56"/>
    <w:rsid w:val="00E20DDF"/>
    <w:rsid w:val="00E211BA"/>
    <w:rsid w:val="00E2148F"/>
    <w:rsid w:val="00E22A75"/>
    <w:rsid w:val="00E22CEE"/>
    <w:rsid w:val="00E231AF"/>
    <w:rsid w:val="00E2328F"/>
    <w:rsid w:val="00E27CD9"/>
    <w:rsid w:val="00E31738"/>
    <w:rsid w:val="00E3347D"/>
    <w:rsid w:val="00E3698B"/>
    <w:rsid w:val="00E3775F"/>
    <w:rsid w:val="00E37CC6"/>
    <w:rsid w:val="00E40765"/>
    <w:rsid w:val="00E416D8"/>
    <w:rsid w:val="00E42D63"/>
    <w:rsid w:val="00E52A8F"/>
    <w:rsid w:val="00E53F84"/>
    <w:rsid w:val="00E543BF"/>
    <w:rsid w:val="00E5536B"/>
    <w:rsid w:val="00E5607B"/>
    <w:rsid w:val="00E5770E"/>
    <w:rsid w:val="00E633B3"/>
    <w:rsid w:val="00E71BE3"/>
    <w:rsid w:val="00E7229D"/>
    <w:rsid w:val="00E73781"/>
    <w:rsid w:val="00E74240"/>
    <w:rsid w:val="00E74E19"/>
    <w:rsid w:val="00E75A17"/>
    <w:rsid w:val="00E76856"/>
    <w:rsid w:val="00E77E8D"/>
    <w:rsid w:val="00E81A1C"/>
    <w:rsid w:val="00E82497"/>
    <w:rsid w:val="00E839A6"/>
    <w:rsid w:val="00E867B0"/>
    <w:rsid w:val="00E86DEA"/>
    <w:rsid w:val="00E87D53"/>
    <w:rsid w:val="00E9225C"/>
    <w:rsid w:val="00E92775"/>
    <w:rsid w:val="00E9492E"/>
    <w:rsid w:val="00E96AE0"/>
    <w:rsid w:val="00E97F53"/>
    <w:rsid w:val="00EA35AD"/>
    <w:rsid w:val="00EA4E95"/>
    <w:rsid w:val="00EB1989"/>
    <w:rsid w:val="00EB2EEB"/>
    <w:rsid w:val="00EB318A"/>
    <w:rsid w:val="00EB51B7"/>
    <w:rsid w:val="00EB6404"/>
    <w:rsid w:val="00EB6451"/>
    <w:rsid w:val="00EC5B5E"/>
    <w:rsid w:val="00EC6EEF"/>
    <w:rsid w:val="00ED1BD7"/>
    <w:rsid w:val="00ED2591"/>
    <w:rsid w:val="00ED3916"/>
    <w:rsid w:val="00ED7749"/>
    <w:rsid w:val="00EE0E5D"/>
    <w:rsid w:val="00EE534D"/>
    <w:rsid w:val="00EE612F"/>
    <w:rsid w:val="00EE68C4"/>
    <w:rsid w:val="00EF0275"/>
    <w:rsid w:val="00EF60DF"/>
    <w:rsid w:val="00EF6207"/>
    <w:rsid w:val="00EF7CBB"/>
    <w:rsid w:val="00F008FA"/>
    <w:rsid w:val="00F00F00"/>
    <w:rsid w:val="00F01534"/>
    <w:rsid w:val="00F06C3B"/>
    <w:rsid w:val="00F113BC"/>
    <w:rsid w:val="00F11DF9"/>
    <w:rsid w:val="00F16BEF"/>
    <w:rsid w:val="00F22853"/>
    <w:rsid w:val="00F2344F"/>
    <w:rsid w:val="00F27FD8"/>
    <w:rsid w:val="00F36406"/>
    <w:rsid w:val="00F36A4C"/>
    <w:rsid w:val="00F40F75"/>
    <w:rsid w:val="00F41D2F"/>
    <w:rsid w:val="00F42197"/>
    <w:rsid w:val="00F42F3F"/>
    <w:rsid w:val="00F46623"/>
    <w:rsid w:val="00F46DF0"/>
    <w:rsid w:val="00F514A8"/>
    <w:rsid w:val="00F520A7"/>
    <w:rsid w:val="00F6134E"/>
    <w:rsid w:val="00F614E0"/>
    <w:rsid w:val="00F63C42"/>
    <w:rsid w:val="00F65350"/>
    <w:rsid w:val="00F66831"/>
    <w:rsid w:val="00F67144"/>
    <w:rsid w:val="00F73569"/>
    <w:rsid w:val="00F764C1"/>
    <w:rsid w:val="00F77087"/>
    <w:rsid w:val="00F77E32"/>
    <w:rsid w:val="00F8052C"/>
    <w:rsid w:val="00F81096"/>
    <w:rsid w:val="00F849AE"/>
    <w:rsid w:val="00F851C2"/>
    <w:rsid w:val="00F85AC6"/>
    <w:rsid w:val="00F906DD"/>
    <w:rsid w:val="00FA6C64"/>
    <w:rsid w:val="00FA7FAE"/>
    <w:rsid w:val="00FB0A8A"/>
    <w:rsid w:val="00FB0A9D"/>
    <w:rsid w:val="00FB3509"/>
    <w:rsid w:val="00FC4080"/>
    <w:rsid w:val="00FC5891"/>
    <w:rsid w:val="00FD1B8F"/>
    <w:rsid w:val="00FD3C75"/>
    <w:rsid w:val="00FD6328"/>
    <w:rsid w:val="00FD7B30"/>
    <w:rsid w:val="00FD7C32"/>
    <w:rsid w:val="00FE02B6"/>
    <w:rsid w:val="00FE4B34"/>
    <w:rsid w:val="00FE75B0"/>
    <w:rsid w:val="00FF0222"/>
    <w:rsid w:val="00FF4ADE"/>
    <w:rsid w:val="00FF4D17"/>
    <w:rsid w:val="00FF5488"/>
    <w:rsid w:val="00FF5EE1"/>
    <w:rsid w:val="00FF7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F14964"/>
  <w15:chartTrackingRefBased/>
  <w15:docId w15:val="{14FB1DE0-DFCE-4A3D-8716-400BD5E58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44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44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2E6E"/>
    <w:pPr>
      <w:tabs>
        <w:tab w:val="center" w:pos="4252"/>
        <w:tab w:val="right" w:pos="8504"/>
      </w:tabs>
      <w:snapToGrid w:val="0"/>
    </w:pPr>
  </w:style>
  <w:style w:type="character" w:customStyle="1" w:styleId="a5">
    <w:name w:val="ヘッダー (文字)"/>
    <w:link w:val="a4"/>
    <w:uiPriority w:val="99"/>
    <w:rsid w:val="00CB2E6E"/>
    <w:rPr>
      <w:kern w:val="2"/>
      <w:sz w:val="21"/>
      <w:szCs w:val="24"/>
    </w:rPr>
  </w:style>
  <w:style w:type="paragraph" w:styleId="a6">
    <w:name w:val="footer"/>
    <w:basedOn w:val="a"/>
    <w:link w:val="a7"/>
    <w:uiPriority w:val="99"/>
    <w:unhideWhenUsed/>
    <w:rsid w:val="00CB2E6E"/>
    <w:pPr>
      <w:tabs>
        <w:tab w:val="center" w:pos="4252"/>
        <w:tab w:val="right" w:pos="8504"/>
      </w:tabs>
      <w:snapToGrid w:val="0"/>
    </w:pPr>
  </w:style>
  <w:style w:type="character" w:customStyle="1" w:styleId="a7">
    <w:name w:val="フッター (文字)"/>
    <w:link w:val="a6"/>
    <w:uiPriority w:val="99"/>
    <w:rsid w:val="00CB2E6E"/>
    <w:rPr>
      <w:kern w:val="2"/>
      <w:sz w:val="21"/>
      <w:szCs w:val="24"/>
    </w:rPr>
  </w:style>
  <w:style w:type="paragraph" w:styleId="a8">
    <w:name w:val="Balloon Text"/>
    <w:basedOn w:val="a"/>
    <w:link w:val="a9"/>
    <w:uiPriority w:val="99"/>
    <w:semiHidden/>
    <w:unhideWhenUsed/>
    <w:rsid w:val="00925584"/>
    <w:rPr>
      <w:rFonts w:ascii="Arial" w:eastAsia="ＭＳ ゴシック" w:hAnsi="Arial"/>
      <w:sz w:val="18"/>
      <w:szCs w:val="18"/>
    </w:rPr>
  </w:style>
  <w:style w:type="character" w:customStyle="1" w:styleId="a9">
    <w:name w:val="吹き出し (文字)"/>
    <w:link w:val="a8"/>
    <w:uiPriority w:val="99"/>
    <w:semiHidden/>
    <w:rsid w:val="00925584"/>
    <w:rPr>
      <w:rFonts w:ascii="Arial" w:eastAsia="ＭＳ ゴシック" w:hAnsi="Arial" w:cs="Times New Roman"/>
      <w:kern w:val="2"/>
      <w:sz w:val="18"/>
      <w:szCs w:val="18"/>
    </w:rPr>
  </w:style>
  <w:style w:type="character" w:styleId="aa">
    <w:name w:val="annotation reference"/>
    <w:basedOn w:val="a0"/>
    <w:uiPriority w:val="99"/>
    <w:semiHidden/>
    <w:unhideWhenUsed/>
    <w:rsid w:val="00C756F0"/>
    <w:rPr>
      <w:sz w:val="18"/>
      <w:szCs w:val="18"/>
    </w:rPr>
  </w:style>
  <w:style w:type="paragraph" w:styleId="ab">
    <w:name w:val="annotation text"/>
    <w:basedOn w:val="a"/>
    <w:link w:val="ac"/>
    <w:uiPriority w:val="99"/>
    <w:unhideWhenUsed/>
    <w:rsid w:val="00C756F0"/>
    <w:pPr>
      <w:jc w:val="left"/>
    </w:pPr>
  </w:style>
  <w:style w:type="character" w:customStyle="1" w:styleId="ac">
    <w:name w:val="コメント文字列 (文字)"/>
    <w:basedOn w:val="a0"/>
    <w:link w:val="ab"/>
    <w:uiPriority w:val="99"/>
    <w:rsid w:val="00C756F0"/>
    <w:rPr>
      <w:kern w:val="2"/>
      <w:sz w:val="21"/>
      <w:szCs w:val="24"/>
    </w:rPr>
  </w:style>
  <w:style w:type="paragraph" w:styleId="ad">
    <w:name w:val="annotation subject"/>
    <w:basedOn w:val="ab"/>
    <w:next w:val="ab"/>
    <w:link w:val="ae"/>
    <w:uiPriority w:val="99"/>
    <w:semiHidden/>
    <w:unhideWhenUsed/>
    <w:rsid w:val="00C756F0"/>
    <w:rPr>
      <w:b/>
      <w:bCs/>
    </w:rPr>
  </w:style>
  <w:style w:type="character" w:customStyle="1" w:styleId="ae">
    <w:name w:val="コメント内容 (文字)"/>
    <w:basedOn w:val="ac"/>
    <w:link w:val="ad"/>
    <w:uiPriority w:val="99"/>
    <w:semiHidden/>
    <w:rsid w:val="00C756F0"/>
    <w:rPr>
      <w:b/>
      <w:bCs/>
      <w:kern w:val="2"/>
      <w:sz w:val="21"/>
      <w:szCs w:val="24"/>
    </w:rPr>
  </w:style>
  <w:style w:type="paragraph" w:styleId="af">
    <w:name w:val="List Paragraph"/>
    <w:basedOn w:val="a"/>
    <w:uiPriority w:val="34"/>
    <w:qFormat/>
    <w:rsid w:val="00B924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QUIUM\&#12487;&#12473;&#12463;&#12488;&#12483;&#12503;\&#12452;&#12531;&#12479;&#12499;&#12517;&#12540;&#12501;&#12457;&#12540;&#12512;\&#26032;&#35215;IF\H21.11\&#27604;&#36611;&#34920;\&#9679;&#2652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B2955-2BC6-49D3-BE9B-5B22BE92C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●枠.dot</Template>
  <TotalTime>91</TotalTime>
  <Pages>1</Pages>
  <Words>190</Words>
  <Characters>1086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_製剤別比較表</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政行</dc:creator>
  <cp:keywords/>
  <dc:description/>
  <cp:lastModifiedBy>高橋　政行</cp:lastModifiedBy>
  <cp:revision>5</cp:revision>
  <cp:lastPrinted>2025-06-13T05:21:00Z</cp:lastPrinted>
  <dcterms:created xsi:type="dcterms:W3CDTF">2025-06-13T03:23:00Z</dcterms:created>
  <dcterms:modified xsi:type="dcterms:W3CDTF">2025-06-13T05:32:00Z</dcterms:modified>
</cp:coreProperties>
</file>