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bookmarkStart w:id="0" w:name="_Hlk200463117"/>
      <w:bookmarkEnd w:id="0"/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7D023562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118"/>
        <w:gridCol w:w="984"/>
        <w:gridCol w:w="3127"/>
        <w:gridCol w:w="976"/>
      </w:tblGrid>
      <w:tr w:rsidR="00A03C66" w:rsidRPr="00400607" w14:paraId="355EE54A" w14:textId="77777777" w:rsidTr="000C6189">
        <w:tc>
          <w:tcPr>
            <w:tcW w:w="1403" w:type="dxa"/>
            <w:tcBorders>
              <w:bottom w:val="single" w:sz="12" w:space="0" w:color="auto"/>
            </w:tcBorders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0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0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0A497C3" w14:textId="3EC9D2EC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F7716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A03C66" w:rsidRPr="00400607" w14:paraId="324C71D0" w14:textId="77777777" w:rsidTr="000C6189"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400607" w:rsidRDefault="00F00F00" w:rsidP="000C6189">
            <w:pPr>
              <w:snapToGrid w:val="0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058A21F6" w:rsidR="00F00F00" w:rsidRPr="00ED3916" w:rsidRDefault="00F04C09" w:rsidP="000C6189">
            <w:pPr>
              <w:snapToGrid w:val="0"/>
              <w:spacing w:beforeLines="30" w:before="108" w:afterLines="30" w:after="108"/>
              <w:ind w:firstLineChars="50" w:firstLine="105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F04C09">
              <w:rPr>
                <w:rFonts w:ascii="ＭＳ ゴシック" w:eastAsia="ＭＳ ゴシック" w:hAnsi="ＭＳ 明朝" w:hint="eastAsia"/>
                <w:szCs w:val="21"/>
              </w:rPr>
              <w:t>ミルタザピン錠</w:t>
            </w:r>
            <w:r w:rsidR="00BC4DF6">
              <w:rPr>
                <w:rFonts w:ascii="ＭＳ ゴシック" w:eastAsia="ＭＳ ゴシック" w:hAnsi="ＭＳ 明朝" w:hint="eastAsia"/>
                <w:szCs w:val="21"/>
              </w:rPr>
              <w:t>30</w:t>
            </w:r>
            <w:r w:rsidR="00BC4DF6" w:rsidRPr="00FB1415">
              <w:rPr>
                <w:rFonts w:ascii="ＭＳ ゴシック" w:eastAsia="ＭＳ ゴシック" w:hint="eastAsia"/>
              </w:rPr>
              <w:t>mg</w:t>
            </w:r>
            <w:r w:rsidRPr="00F04C09">
              <w:rPr>
                <w:rFonts w:ascii="ＭＳ ゴシック" w:eastAsia="ＭＳ ゴシック" w:hAnsi="ＭＳ 明朝" w:hint="eastAsia"/>
                <w:szCs w:val="21"/>
              </w:rPr>
              <w:t>｢フェルゼン｣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1D3A25" w14:textId="43CA9CDC" w:rsidR="00F00F00" w:rsidRPr="00ED3916" w:rsidRDefault="00FB1415" w:rsidP="000C6189">
            <w:pPr>
              <w:snapToGrid w:val="0"/>
              <w:spacing w:beforeLines="30" w:before="108" w:afterLines="30" w:after="108"/>
              <w:jc w:val="center"/>
              <w:rPr>
                <w:rFonts w:ascii="ＭＳ ゴシック" w:eastAsia="ＭＳ ゴシック"/>
              </w:rPr>
            </w:pPr>
            <w:r w:rsidRPr="00FB1415">
              <w:rPr>
                <w:rFonts w:ascii="ＭＳ ゴシック" w:eastAsia="ＭＳ ゴシック" w:hint="eastAsia"/>
              </w:rPr>
              <w:t>リフレックス錠</w:t>
            </w:r>
            <w:r w:rsidR="000A7C4D">
              <w:rPr>
                <w:rFonts w:ascii="ＭＳ ゴシック" w:eastAsia="ＭＳ ゴシック" w:hint="eastAsia"/>
              </w:rPr>
              <w:t>30</w:t>
            </w:r>
            <w:r w:rsidRPr="00FB1415">
              <w:rPr>
                <w:rFonts w:ascii="ＭＳ ゴシック" w:eastAsia="ＭＳ ゴシック" w:hint="eastAsia"/>
              </w:rPr>
              <w:t>mg</w:t>
            </w:r>
          </w:p>
        </w:tc>
      </w:tr>
      <w:tr w:rsidR="00A03C66" w:rsidRPr="00400607" w14:paraId="0A508193" w14:textId="77777777" w:rsidTr="000C6189"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400607" w:rsidRDefault="006B676C" w:rsidP="000C6189">
            <w:pPr>
              <w:snapToGrid w:val="0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2B6557F2" w:rsidR="00597FBC" w:rsidRPr="00400607" w:rsidRDefault="002E75AC" w:rsidP="000C6189">
            <w:pPr>
              <w:snapToGrid w:val="0"/>
              <w:spacing w:beforeLines="30" w:before="108" w:afterLines="30" w:after="108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C85189">
              <w:rPr>
                <w:rFonts w:ascii="ＭＳ 明朝" w:hAnsi="ＭＳ 明朝" w:hint="eastAsia"/>
                <w:szCs w:val="21"/>
              </w:rPr>
              <w:t>株式会社フェルゼンファーマ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2B7C47" w:rsidRDefault="004F4427" w:rsidP="000C6189">
            <w:pPr>
              <w:snapToGrid w:val="0"/>
              <w:spacing w:beforeLines="30" w:before="108" w:afterLines="30" w:after="108"/>
              <w:jc w:val="center"/>
            </w:pPr>
          </w:p>
        </w:tc>
      </w:tr>
      <w:bookmarkEnd w:id="1"/>
      <w:tr w:rsidR="00A03C66" w:rsidRPr="00400607" w14:paraId="209737DF" w14:textId="77777777" w:rsidTr="000C6189">
        <w:trPr>
          <w:trHeight w:val="30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400607" w:rsidRDefault="004F4427" w:rsidP="000C6189">
            <w:pPr>
              <w:snapToGrid w:val="0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72CA2CAB" w:rsidR="004F4427" w:rsidRPr="00ED3916" w:rsidRDefault="00B11A3A" w:rsidP="000C6189">
            <w:pPr>
              <w:snapToGrid w:val="0"/>
              <w:spacing w:beforeLines="30" w:before="108" w:afterLines="30" w:after="108"/>
              <w:jc w:val="center"/>
              <w:rPr>
                <w:szCs w:val="21"/>
              </w:rPr>
            </w:pPr>
            <w:r w:rsidRPr="00B11A3A">
              <w:rPr>
                <w:szCs w:val="21"/>
              </w:rPr>
              <w:t>27.70</w:t>
            </w:r>
            <w:r w:rsidR="00597FBC" w:rsidRPr="00ED3916">
              <w:rPr>
                <w:rFonts w:hint="eastAsia"/>
                <w:szCs w:val="21"/>
              </w:rPr>
              <w:t>円／錠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64ED6772" w:rsidR="004F4427" w:rsidRPr="00ED3916" w:rsidRDefault="00B11A3A" w:rsidP="000C6189">
            <w:pPr>
              <w:snapToGrid w:val="0"/>
              <w:spacing w:beforeLines="30" w:before="108" w:afterLines="30" w:after="108"/>
              <w:jc w:val="center"/>
              <w:rPr>
                <w:szCs w:val="21"/>
              </w:rPr>
            </w:pPr>
            <w:r w:rsidRPr="00B11A3A">
              <w:rPr>
                <w:szCs w:val="21"/>
              </w:rPr>
              <w:t>117.80</w:t>
            </w:r>
            <w:r w:rsidR="00597FBC" w:rsidRPr="00ED3916">
              <w:rPr>
                <w:rFonts w:hint="eastAsia"/>
                <w:szCs w:val="21"/>
              </w:rPr>
              <w:t>円／錠</w:t>
            </w:r>
          </w:p>
        </w:tc>
      </w:tr>
      <w:tr w:rsidR="00F00F00" w:rsidRPr="00400607" w14:paraId="6289F48A" w14:textId="77777777" w:rsidTr="00DA05FF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400607" w:rsidRDefault="00F00F00" w:rsidP="000C6189">
            <w:pPr>
              <w:snapToGrid w:val="0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391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ED391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39193AA6" w:rsidR="00F00F00" w:rsidRPr="00ED3916" w:rsidRDefault="00B11A3A" w:rsidP="000C6189">
            <w:pPr>
              <w:snapToGrid w:val="0"/>
              <w:spacing w:beforeLines="30" w:before="108" w:afterLines="30" w:after="108"/>
              <w:jc w:val="center"/>
              <w:rPr>
                <w:szCs w:val="21"/>
              </w:rPr>
            </w:pPr>
            <w:r w:rsidRPr="00B11A3A">
              <w:rPr>
                <w:szCs w:val="21"/>
              </w:rPr>
              <w:t>90.10</w:t>
            </w:r>
            <w:r w:rsidR="00DA0CA1" w:rsidRPr="00ED3916">
              <w:rPr>
                <w:rFonts w:hint="eastAsia"/>
                <w:szCs w:val="21"/>
              </w:rPr>
              <w:t>円</w:t>
            </w:r>
          </w:p>
        </w:tc>
      </w:tr>
      <w:tr w:rsidR="004F4427" w:rsidRPr="00400607" w14:paraId="373F86DD" w14:textId="77777777" w:rsidTr="00DA05FF">
        <w:trPr>
          <w:trHeight w:val="30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400607" w:rsidRDefault="004F4427" w:rsidP="000C6189">
            <w:pPr>
              <w:snapToGrid w:val="0"/>
              <w:spacing w:beforeLines="30" w:before="108" w:afterLines="30" w:after="108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="00367DE4"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67DE4"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 w:rsid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742611D5" w:rsidR="004F4427" w:rsidRPr="00ED3916" w:rsidRDefault="00F00F00" w:rsidP="000C6189">
            <w:pPr>
              <w:snapToGrid w:val="0"/>
              <w:spacing w:beforeLines="30" w:before="108" w:afterLines="30" w:after="108"/>
              <w:ind w:firstLineChars="50" w:firstLine="105"/>
              <w:jc w:val="center"/>
              <w:rPr>
                <w:szCs w:val="21"/>
              </w:rPr>
            </w:pPr>
            <w:r w:rsidRPr="00FF4D17">
              <w:rPr>
                <w:rFonts w:hint="eastAsia"/>
                <w:szCs w:val="21"/>
              </w:rPr>
              <w:t>1</w:t>
            </w:r>
            <w:r w:rsidR="00597FBC" w:rsidRPr="00FF4D17">
              <w:rPr>
                <w:rFonts w:hint="eastAsia"/>
                <w:szCs w:val="21"/>
              </w:rPr>
              <w:t>錠</w:t>
            </w:r>
            <w:r w:rsidR="00597FBC" w:rsidRPr="00ED3916">
              <w:rPr>
                <w:rFonts w:hint="eastAsia"/>
                <w:szCs w:val="21"/>
              </w:rPr>
              <w:t>中</w:t>
            </w:r>
            <w:r w:rsidR="00C10553">
              <w:rPr>
                <w:rFonts w:hint="eastAsia"/>
                <w:szCs w:val="21"/>
              </w:rPr>
              <w:t xml:space="preserve"> </w:t>
            </w:r>
            <w:r w:rsidR="00302B02" w:rsidRPr="00302B02">
              <w:rPr>
                <w:rFonts w:hint="eastAsia"/>
                <w:szCs w:val="21"/>
              </w:rPr>
              <w:t>ミルタザピン</w:t>
            </w:r>
            <w:r w:rsidR="00C10553">
              <w:rPr>
                <w:rFonts w:hint="eastAsia"/>
                <w:szCs w:val="21"/>
              </w:rPr>
              <w:t xml:space="preserve"> </w:t>
            </w:r>
            <w:r w:rsidR="0018602F">
              <w:rPr>
                <w:rFonts w:hint="eastAsia"/>
                <w:szCs w:val="21"/>
              </w:rPr>
              <w:t>30</w:t>
            </w:r>
            <w:r w:rsidR="005D1022">
              <w:rPr>
                <w:rFonts w:hint="eastAsia"/>
                <w:szCs w:val="21"/>
              </w:rPr>
              <w:t>mg</w:t>
            </w:r>
          </w:p>
        </w:tc>
      </w:tr>
      <w:tr w:rsidR="004F4427" w:rsidRPr="00400607" w14:paraId="33045AD1" w14:textId="77777777" w:rsidTr="00DA05FF">
        <w:trPr>
          <w:trHeight w:val="30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400607" w:rsidRDefault="004F4427" w:rsidP="000C6189">
            <w:pPr>
              <w:snapToGrid w:val="0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587A091D" w:rsidR="004F4427" w:rsidRPr="00ED3916" w:rsidRDefault="00996FA0" w:rsidP="000C6189">
            <w:pPr>
              <w:snapToGrid w:val="0"/>
              <w:spacing w:beforeLines="30" w:before="108" w:afterLines="30" w:after="108"/>
              <w:ind w:firstLineChars="50" w:firstLine="105"/>
              <w:jc w:val="center"/>
              <w:rPr>
                <w:szCs w:val="21"/>
              </w:rPr>
            </w:pPr>
            <w:r w:rsidRPr="00996FA0">
              <w:rPr>
                <w:rFonts w:hint="eastAsia"/>
                <w:szCs w:val="21"/>
              </w:rPr>
              <w:t>ノルアドレナリン・セロトニン作動性抗うつ剤</w:t>
            </w:r>
            <w:r w:rsidRPr="00996FA0">
              <w:rPr>
                <w:rFonts w:hint="eastAsia"/>
                <w:szCs w:val="21"/>
              </w:rPr>
              <w:tab/>
            </w:r>
          </w:p>
        </w:tc>
      </w:tr>
      <w:tr w:rsidR="000C6189" w:rsidRPr="00400607" w14:paraId="1AE94E7F" w14:textId="77777777" w:rsidTr="00DA05FF">
        <w:trPr>
          <w:trHeight w:val="30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0C6189" w:rsidRPr="00400607" w:rsidRDefault="000C6189" w:rsidP="000C6189">
            <w:pPr>
              <w:snapToGrid w:val="0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162F0605" w:rsidR="000C6189" w:rsidRPr="00DA05FF" w:rsidRDefault="000C6189" w:rsidP="000C6189">
            <w:pPr>
              <w:snapToGrid w:val="0"/>
              <w:spacing w:beforeLines="30" w:before="108" w:afterLines="30" w:after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うつ病・うつ状態　　　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0C6189" w:rsidRPr="00400607" w14:paraId="5FF58BE4" w14:textId="77777777" w:rsidTr="008245DB">
        <w:trPr>
          <w:trHeight w:val="1302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0C6189" w:rsidRPr="00400607" w:rsidRDefault="000C6189" w:rsidP="000C618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417E0" w14:textId="77777777" w:rsidR="000C6189" w:rsidRDefault="000C6189" w:rsidP="008245DB">
            <w:pPr>
              <w:snapToGrid w:val="0"/>
              <w:rPr>
                <w:noProof/>
                <w:szCs w:val="21"/>
              </w:rPr>
            </w:pPr>
            <w:r w:rsidRPr="00850544">
              <w:rPr>
                <w:rFonts w:hint="eastAsia"/>
                <w:noProof/>
                <w:szCs w:val="21"/>
              </w:rPr>
              <w:t>通常、成人にはミルタザピンとして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日</w:t>
            </w:r>
            <w:r w:rsidRPr="00850544">
              <w:rPr>
                <w:noProof/>
                <w:szCs w:val="21"/>
              </w:rPr>
              <w:t>15mg</w:t>
            </w:r>
            <w:r w:rsidRPr="00850544">
              <w:rPr>
                <w:rFonts w:hint="eastAsia"/>
                <w:noProof/>
                <w:szCs w:val="21"/>
              </w:rPr>
              <w:t>を初期用量とし、</w:t>
            </w:r>
            <w:r w:rsidRPr="00850544">
              <w:rPr>
                <w:noProof/>
                <w:szCs w:val="21"/>
              </w:rPr>
              <w:t>15</w:t>
            </w:r>
            <w:r w:rsidRPr="00850544">
              <w:rPr>
                <w:rFonts w:hint="eastAsia"/>
                <w:noProof/>
                <w:szCs w:val="21"/>
              </w:rPr>
              <w:t>〜</w:t>
            </w:r>
            <w:r w:rsidRPr="00850544">
              <w:rPr>
                <w:noProof/>
                <w:szCs w:val="21"/>
              </w:rPr>
              <w:t>30mg</w:t>
            </w:r>
            <w:r w:rsidRPr="00850544">
              <w:rPr>
                <w:rFonts w:hint="eastAsia"/>
                <w:noProof/>
                <w:szCs w:val="21"/>
              </w:rPr>
              <w:t>を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日</w:t>
            </w:r>
          </w:p>
          <w:p w14:paraId="5FB4ACD0" w14:textId="77777777" w:rsidR="000C6189" w:rsidRDefault="000C6189" w:rsidP="008245DB">
            <w:pPr>
              <w:snapToGrid w:val="0"/>
              <w:rPr>
                <w:noProof/>
                <w:szCs w:val="21"/>
              </w:rPr>
            </w:pP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回就寝前に経口投与する。なお、年齢、症状に応じ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日</w:t>
            </w:r>
            <w:r w:rsidRPr="00850544">
              <w:rPr>
                <w:noProof/>
                <w:szCs w:val="21"/>
              </w:rPr>
              <w:t>45mg</w:t>
            </w:r>
            <w:r w:rsidRPr="00850544">
              <w:rPr>
                <w:rFonts w:hint="eastAsia"/>
                <w:noProof/>
                <w:szCs w:val="21"/>
              </w:rPr>
              <w:t>を超えない範囲で</w:t>
            </w:r>
          </w:p>
          <w:p w14:paraId="3156897F" w14:textId="77777777" w:rsidR="000C6189" w:rsidRDefault="000C6189" w:rsidP="008245DB">
            <w:pPr>
              <w:snapToGrid w:val="0"/>
              <w:rPr>
                <w:noProof/>
                <w:szCs w:val="21"/>
              </w:rPr>
            </w:pPr>
            <w:r w:rsidRPr="00850544">
              <w:rPr>
                <w:rFonts w:hint="eastAsia"/>
                <w:noProof/>
                <w:szCs w:val="21"/>
              </w:rPr>
              <w:t>適宜増減するが、増量は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週間以上の間隔をあけて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日用量として</w:t>
            </w:r>
            <w:r w:rsidRPr="00850544">
              <w:rPr>
                <w:noProof/>
                <w:szCs w:val="21"/>
              </w:rPr>
              <w:t>15mg</w:t>
            </w:r>
            <w:r w:rsidRPr="00850544">
              <w:rPr>
                <w:rFonts w:hint="eastAsia"/>
                <w:noProof/>
                <w:szCs w:val="21"/>
              </w:rPr>
              <w:t>ずつ行う</w:t>
            </w:r>
          </w:p>
          <w:p w14:paraId="40F11A9E" w14:textId="1023FDA1" w:rsidR="000C6189" w:rsidRPr="00ED3916" w:rsidRDefault="000C6189" w:rsidP="008245DB">
            <w:pPr>
              <w:snapToGrid w:val="0"/>
              <w:rPr>
                <w:noProof/>
                <w:szCs w:val="21"/>
              </w:rPr>
            </w:pPr>
            <w:r w:rsidRPr="00850544">
              <w:rPr>
                <w:rFonts w:hint="eastAsia"/>
                <w:noProof/>
                <w:szCs w:val="21"/>
              </w:rPr>
              <w:t>こと。</w:t>
            </w:r>
            <w:r>
              <w:rPr>
                <w:rFonts w:hint="eastAsia"/>
                <w:noProof/>
                <w:szCs w:val="21"/>
              </w:rPr>
              <w:t xml:space="preserve">　　　　　　　　　　　　　　　　　　　　　　　　　</w:t>
            </w:r>
            <w:r>
              <w:rPr>
                <w:rFonts w:hint="eastAsia"/>
                <w:noProof/>
                <w:szCs w:val="21"/>
              </w:rPr>
              <w:t xml:space="preserve"> </w:t>
            </w:r>
            <w:r w:rsidR="008245DB">
              <w:rPr>
                <w:rFonts w:hint="eastAsia"/>
                <w:noProof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110600" w:rsidRPr="00400607" w14:paraId="337747BF" w14:textId="77777777" w:rsidTr="008245DB">
        <w:trPr>
          <w:trHeight w:val="1066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110600" w:rsidRPr="00400607" w:rsidRDefault="0011060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056818" w14:textId="5948BB35" w:rsidR="00110600" w:rsidRPr="00ED3916" w:rsidRDefault="00C92F3A" w:rsidP="008245DB">
            <w:pPr>
              <w:snapToGrid w:val="0"/>
              <w:rPr>
                <w:szCs w:val="21"/>
              </w:rPr>
            </w:pPr>
            <w:r w:rsidRPr="00C92F3A">
              <w:rPr>
                <w:rFonts w:hint="eastAsia"/>
                <w:szCs w:val="21"/>
              </w:rPr>
              <w:t>乳糖水和物、ヒドロキシプロピルセルロース、トウモロコシデンプン、軽質無水ケイ酸、ステアリン酸マグネシウム、ヒプロメロース、マクロゴール</w:t>
            </w:r>
            <w:r w:rsidRPr="00C92F3A">
              <w:rPr>
                <w:rFonts w:hint="eastAsia"/>
                <w:szCs w:val="21"/>
              </w:rPr>
              <w:t>6000</w:t>
            </w:r>
            <w:r w:rsidRPr="00C92F3A">
              <w:rPr>
                <w:rFonts w:hint="eastAsia"/>
                <w:szCs w:val="21"/>
              </w:rPr>
              <w:t>、酸化チタン、黄色三二酸化鉄、三二酸化鉄</w:t>
            </w:r>
            <w:r w:rsidR="000C6189">
              <w:rPr>
                <w:rFonts w:hint="eastAsia"/>
                <w:noProof/>
                <w:szCs w:val="21"/>
              </w:rPr>
              <w:t xml:space="preserve">　　　　　　　　　　　　　　　　</w:t>
            </w:r>
            <w:r w:rsidR="000C6189">
              <w:rPr>
                <w:rFonts w:hint="eastAsia"/>
                <w:noProof/>
                <w:szCs w:val="21"/>
              </w:rPr>
              <w:t xml:space="preserve"> </w:t>
            </w:r>
            <w:r w:rsidR="000C6189">
              <w:rPr>
                <w:rFonts w:hint="eastAsia"/>
                <w:szCs w:val="21"/>
              </w:rPr>
              <w:t>【標準製剤と同じ】</w:t>
            </w:r>
          </w:p>
        </w:tc>
      </w:tr>
      <w:tr w:rsidR="00C75D39" w:rsidRPr="00400607" w14:paraId="2D2ECE64" w14:textId="77777777" w:rsidTr="000C6189">
        <w:trPr>
          <w:trHeight w:val="455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02083ADD" w14:textId="4ADA40DA" w:rsidR="00C75D39" w:rsidRPr="00400607" w:rsidRDefault="00C75D3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6E6E9" w14:textId="710B9832" w:rsidR="00C75D39" w:rsidRPr="000C6189" w:rsidRDefault="00C75D39" w:rsidP="0097592A">
            <w:pPr>
              <w:snapToGrid w:val="0"/>
              <w:jc w:val="center"/>
              <w:rPr>
                <w:szCs w:val="21"/>
              </w:rPr>
            </w:pPr>
            <w:r w:rsidRPr="000C6189">
              <w:rPr>
                <w:rFonts w:hint="eastAsia"/>
                <w:szCs w:val="21"/>
              </w:rPr>
              <w:t>黄赤色</w:t>
            </w:r>
            <w:r w:rsidR="000C6189">
              <w:rPr>
                <w:rFonts w:hint="eastAsia"/>
                <w:szCs w:val="21"/>
              </w:rPr>
              <w:t>･</w:t>
            </w:r>
            <w:r w:rsidRPr="000C6189">
              <w:rPr>
                <w:rFonts w:hint="eastAsia"/>
                <w:szCs w:val="21"/>
              </w:rPr>
              <w:t>だ円形のフィルムコーティング錠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53C15" w14:textId="1C75E4CF" w:rsidR="00C75D39" w:rsidRPr="000C6189" w:rsidRDefault="00C75D39" w:rsidP="00400607">
            <w:pPr>
              <w:snapToGrid w:val="0"/>
              <w:jc w:val="center"/>
              <w:rPr>
                <w:szCs w:val="21"/>
              </w:rPr>
            </w:pPr>
            <w:r w:rsidRPr="000C6189">
              <w:rPr>
                <w:rFonts w:hint="eastAsia"/>
                <w:szCs w:val="21"/>
              </w:rPr>
              <w:t>黄赤色</w:t>
            </w:r>
            <w:r w:rsidR="000C6189">
              <w:rPr>
                <w:rFonts w:hint="eastAsia"/>
                <w:szCs w:val="21"/>
              </w:rPr>
              <w:t>･</w:t>
            </w:r>
            <w:r w:rsidRPr="000C6189">
              <w:rPr>
                <w:rFonts w:hint="eastAsia"/>
                <w:szCs w:val="21"/>
              </w:rPr>
              <w:t>だ円形のフィルムコーティング錠</w:t>
            </w:r>
          </w:p>
        </w:tc>
      </w:tr>
      <w:tr w:rsidR="00C75D39" w:rsidRPr="00400607" w14:paraId="600A364B" w14:textId="77777777" w:rsidTr="00827BB4">
        <w:trPr>
          <w:trHeight w:val="533"/>
        </w:trPr>
        <w:tc>
          <w:tcPr>
            <w:tcW w:w="1403" w:type="dxa"/>
            <w:vMerge/>
            <w:vAlign w:val="center"/>
          </w:tcPr>
          <w:p w14:paraId="77B0A738" w14:textId="77777777" w:rsidR="00C75D39" w:rsidRPr="00400607" w:rsidRDefault="00C75D3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35AA9A1" w14:textId="4F22C370" w:rsidR="00827BB4" w:rsidRPr="00827BB4" w:rsidRDefault="00C75D39" w:rsidP="00827BB4">
            <w:pPr>
              <w:snapToGrid w:val="0"/>
              <w:jc w:val="center"/>
              <w:rPr>
                <w:szCs w:val="21"/>
              </w:rPr>
            </w:pPr>
            <w:r w:rsidRPr="00827BB4">
              <w:rPr>
                <w:rFonts w:hint="eastAsia"/>
                <w:szCs w:val="21"/>
              </w:rPr>
              <w:t>長径</w:t>
            </w:r>
            <w:r w:rsidRPr="00827BB4">
              <w:rPr>
                <w:szCs w:val="21"/>
              </w:rPr>
              <w:t>1</w:t>
            </w:r>
            <w:r w:rsidRPr="00827BB4">
              <w:rPr>
                <w:rFonts w:hint="eastAsia"/>
                <w:szCs w:val="21"/>
              </w:rPr>
              <w:t>3.1</w:t>
            </w:r>
            <w:r w:rsidR="00FF379F">
              <w:rPr>
                <w:rFonts w:hint="eastAsia"/>
                <w:szCs w:val="21"/>
              </w:rPr>
              <w:t>mm</w:t>
            </w:r>
            <w:r w:rsidRPr="00827BB4">
              <w:rPr>
                <w:rFonts w:hint="eastAsia"/>
                <w:szCs w:val="21"/>
              </w:rPr>
              <w:t xml:space="preserve">　短径</w:t>
            </w:r>
            <w:r w:rsidRPr="00827BB4">
              <w:rPr>
                <w:rFonts w:hint="eastAsia"/>
                <w:szCs w:val="21"/>
              </w:rPr>
              <w:t>7</w:t>
            </w:r>
            <w:r w:rsidRPr="00827BB4">
              <w:rPr>
                <w:szCs w:val="21"/>
              </w:rPr>
              <w:t>.1</w:t>
            </w:r>
            <w:r w:rsidR="00FF379F">
              <w:rPr>
                <w:rFonts w:hint="eastAsia"/>
                <w:szCs w:val="21"/>
              </w:rPr>
              <w:t>mm</w:t>
            </w:r>
          </w:p>
          <w:p w14:paraId="2ABE34D7" w14:textId="71416C13" w:rsidR="00C75D39" w:rsidRPr="00827BB4" w:rsidRDefault="008245DB" w:rsidP="00827BB4">
            <w:pPr>
              <w:snapToGrid w:val="0"/>
              <w:jc w:val="center"/>
              <w:rPr>
                <w:szCs w:val="21"/>
              </w:rPr>
            </w:pPr>
            <w:r w:rsidRPr="00827BB4">
              <w:rPr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568ECC13" wp14:editId="24F8C542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291876</wp:posOffset>
                  </wp:positionV>
                  <wp:extent cx="1755775" cy="313055"/>
                  <wp:effectExtent l="0" t="0" r="0" b="0"/>
                  <wp:wrapNone/>
                  <wp:docPr id="122036104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5D39" w:rsidRPr="00827BB4">
              <w:rPr>
                <w:rFonts w:hint="eastAsia"/>
                <w:szCs w:val="21"/>
              </w:rPr>
              <w:t>厚さ</w:t>
            </w:r>
            <w:r w:rsidR="00C75D39" w:rsidRPr="00827BB4">
              <w:rPr>
                <w:rFonts w:hint="eastAsia"/>
                <w:szCs w:val="21"/>
              </w:rPr>
              <w:t>4.4</w:t>
            </w:r>
            <w:r w:rsidR="00FF379F">
              <w:rPr>
                <w:rFonts w:hint="eastAsia"/>
                <w:szCs w:val="21"/>
              </w:rPr>
              <w:t>mm</w:t>
            </w:r>
            <w:r w:rsidR="00C75D39" w:rsidRPr="00827BB4">
              <w:rPr>
                <w:rFonts w:hint="eastAsia"/>
                <w:szCs w:val="21"/>
              </w:rPr>
              <w:t xml:space="preserve">　質量</w:t>
            </w:r>
            <w:r w:rsidR="00C75D39" w:rsidRPr="00827BB4">
              <w:rPr>
                <w:rFonts w:hint="eastAsia"/>
                <w:szCs w:val="21"/>
              </w:rPr>
              <w:t>308</w:t>
            </w:r>
            <w:r w:rsidR="00FF379F">
              <w:rPr>
                <w:rFonts w:hint="eastAsia"/>
                <w:szCs w:val="21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C0B3" w14:textId="1EFCD138" w:rsidR="00C75D39" w:rsidRPr="00827BB4" w:rsidRDefault="00C75D39" w:rsidP="00F77160">
            <w:pPr>
              <w:snapToGrid w:val="0"/>
              <w:jc w:val="center"/>
              <w:rPr>
                <w:szCs w:val="21"/>
              </w:rPr>
            </w:pPr>
            <w:r w:rsidRPr="00827BB4">
              <w:rPr>
                <w:rFonts w:hint="eastAsia"/>
                <w:szCs w:val="21"/>
              </w:rPr>
              <w:t>識</w:t>
            </w:r>
            <w:r w:rsidR="000C6189">
              <w:rPr>
                <w:rFonts w:hint="eastAsia"/>
                <w:szCs w:val="21"/>
              </w:rPr>
              <w:t xml:space="preserve"> </w:t>
            </w:r>
            <w:r w:rsidRPr="00827BB4">
              <w:rPr>
                <w:rFonts w:hint="eastAsia"/>
                <w:szCs w:val="21"/>
              </w:rPr>
              <w:t>別</w:t>
            </w:r>
          </w:p>
          <w:p w14:paraId="5A3EA473" w14:textId="3E0B279E" w:rsidR="00C75D39" w:rsidRPr="00827BB4" w:rsidRDefault="00C75D39" w:rsidP="00F77160">
            <w:pPr>
              <w:snapToGrid w:val="0"/>
              <w:jc w:val="center"/>
              <w:rPr>
                <w:szCs w:val="21"/>
              </w:rPr>
            </w:pPr>
            <w:r w:rsidRPr="00827BB4">
              <w:rPr>
                <w:rFonts w:hint="eastAsia"/>
                <w:szCs w:val="21"/>
              </w:rPr>
              <w:t>コード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D6A" w14:textId="1735E0AF" w:rsidR="00827BB4" w:rsidRPr="00827BB4" w:rsidRDefault="00C75D39" w:rsidP="00827BB4">
            <w:pPr>
              <w:snapToGrid w:val="0"/>
              <w:jc w:val="center"/>
              <w:rPr>
                <w:szCs w:val="21"/>
              </w:rPr>
            </w:pPr>
            <w:r w:rsidRPr="00827BB4">
              <w:rPr>
                <w:rFonts w:hint="eastAsia"/>
                <w:szCs w:val="21"/>
              </w:rPr>
              <w:t>長径</w:t>
            </w:r>
            <w:r w:rsidRPr="00827BB4">
              <w:rPr>
                <w:szCs w:val="21"/>
              </w:rPr>
              <w:t>1</w:t>
            </w:r>
            <w:r w:rsidRPr="00827BB4">
              <w:rPr>
                <w:rFonts w:hint="eastAsia"/>
                <w:szCs w:val="21"/>
              </w:rPr>
              <w:t>3</w:t>
            </w:r>
            <w:r w:rsidR="00FF379F">
              <w:rPr>
                <w:rFonts w:hint="eastAsia"/>
                <w:szCs w:val="21"/>
              </w:rPr>
              <w:t>mm</w:t>
            </w:r>
            <w:r w:rsidRPr="00827BB4">
              <w:rPr>
                <w:rFonts w:hint="eastAsia"/>
                <w:szCs w:val="21"/>
              </w:rPr>
              <w:t xml:space="preserve">　短径</w:t>
            </w:r>
            <w:r w:rsidRPr="00827BB4">
              <w:rPr>
                <w:rFonts w:hint="eastAsia"/>
                <w:szCs w:val="21"/>
              </w:rPr>
              <w:t>7</w:t>
            </w:r>
            <w:r w:rsidR="00FF379F">
              <w:rPr>
                <w:rFonts w:hint="eastAsia"/>
                <w:szCs w:val="21"/>
              </w:rPr>
              <w:t>mm</w:t>
            </w:r>
          </w:p>
          <w:p w14:paraId="25A796ED" w14:textId="1EF9678E" w:rsidR="00C75D39" w:rsidRPr="00827BB4" w:rsidRDefault="00C75D39" w:rsidP="00C10553">
            <w:pPr>
              <w:snapToGrid w:val="0"/>
              <w:jc w:val="center"/>
              <w:rPr>
                <w:rFonts w:hint="eastAsia"/>
                <w:szCs w:val="21"/>
              </w:rPr>
            </w:pPr>
            <w:r w:rsidRPr="00827BB4">
              <w:rPr>
                <w:rFonts w:hint="eastAsia"/>
                <w:szCs w:val="21"/>
              </w:rPr>
              <w:t>厚さ</w:t>
            </w:r>
            <w:r w:rsidRPr="00827BB4">
              <w:rPr>
                <w:rFonts w:hint="eastAsia"/>
                <w:szCs w:val="21"/>
              </w:rPr>
              <w:t>4.6</w:t>
            </w:r>
            <w:r w:rsidR="00FF379F">
              <w:rPr>
                <w:rFonts w:hint="eastAsia"/>
                <w:szCs w:val="21"/>
              </w:rPr>
              <w:t>mm</w:t>
            </w:r>
            <w:r w:rsidRPr="00827BB4">
              <w:rPr>
                <w:rFonts w:hint="eastAsia"/>
                <w:szCs w:val="21"/>
              </w:rPr>
              <w:t xml:space="preserve">　質量</w:t>
            </w:r>
            <w:r w:rsidRPr="00827BB4">
              <w:rPr>
                <w:rFonts w:hint="eastAsia"/>
                <w:szCs w:val="21"/>
              </w:rPr>
              <w:t>306</w:t>
            </w:r>
            <w:r w:rsidR="00FF379F">
              <w:rPr>
                <w:rFonts w:hint="eastAsia"/>
                <w:szCs w:val="21"/>
              </w:rPr>
              <w:t>mg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35CAA" w14:textId="63F3117B" w:rsidR="00C75D39" w:rsidRPr="00827BB4" w:rsidRDefault="00C75D39" w:rsidP="00F77160">
            <w:pPr>
              <w:snapToGrid w:val="0"/>
              <w:jc w:val="center"/>
              <w:rPr>
                <w:szCs w:val="21"/>
              </w:rPr>
            </w:pPr>
            <w:r w:rsidRPr="00827BB4">
              <w:rPr>
                <w:rFonts w:hint="eastAsia"/>
                <w:szCs w:val="21"/>
              </w:rPr>
              <w:t>識</w:t>
            </w:r>
            <w:r w:rsidR="000C6189">
              <w:rPr>
                <w:rFonts w:hint="eastAsia"/>
                <w:szCs w:val="21"/>
              </w:rPr>
              <w:t xml:space="preserve"> </w:t>
            </w:r>
            <w:r w:rsidRPr="00827BB4">
              <w:rPr>
                <w:rFonts w:hint="eastAsia"/>
                <w:szCs w:val="21"/>
              </w:rPr>
              <w:t>別</w:t>
            </w:r>
          </w:p>
          <w:p w14:paraId="0D6B14D0" w14:textId="711C66DF" w:rsidR="00C75D39" w:rsidRPr="00827BB4" w:rsidRDefault="00C75D39" w:rsidP="00F77160">
            <w:pPr>
              <w:snapToGrid w:val="0"/>
              <w:jc w:val="center"/>
              <w:rPr>
                <w:szCs w:val="21"/>
              </w:rPr>
            </w:pPr>
            <w:r w:rsidRPr="00827BB4">
              <w:rPr>
                <w:rFonts w:hint="eastAsia"/>
                <w:szCs w:val="21"/>
              </w:rPr>
              <w:t>コード</w:t>
            </w:r>
          </w:p>
        </w:tc>
      </w:tr>
      <w:tr w:rsidR="00C75D39" w:rsidRPr="00400607" w14:paraId="6A1306C9" w14:textId="77777777" w:rsidTr="008245DB">
        <w:trPr>
          <w:trHeight w:val="723"/>
        </w:trPr>
        <w:tc>
          <w:tcPr>
            <w:tcW w:w="1403" w:type="dxa"/>
            <w:vMerge/>
            <w:tcBorders>
              <w:bottom w:val="single" w:sz="4" w:space="0" w:color="auto"/>
            </w:tcBorders>
            <w:vAlign w:val="center"/>
          </w:tcPr>
          <w:p w14:paraId="40DAF4B9" w14:textId="77777777" w:rsidR="00C75D39" w:rsidRPr="00400607" w:rsidRDefault="00C75D3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EB2D28" w14:textId="77777777" w:rsidR="00C75D39" w:rsidRPr="00827BB4" w:rsidRDefault="00C75D39" w:rsidP="00A9504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A1B" w14:textId="77777777" w:rsidR="00C75D39" w:rsidRPr="00827BB4" w:rsidRDefault="00C75D39" w:rsidP="00F771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07BB" w14:textId="77777777" w:rsidR="00C75D39" w:rsidRPr="00827BB4" w:rsidRDefault="00C75D39" w:rsidP="00154E3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15412" w14:textId="77777777" w:rsidR="00C75D39" w:rsidRPr="00827BB4" w:rsidRDefault="00C75D39" w:rsidP="00F77160">
            <w:pPr>
              <w:snapToGrid w:val="0"/>
              <w:jc w:val="center"/>
              <w:rPr>
                <w:szCs w:val="21"/>
              </w:rPr>
            </w:pPr>
          </w:p>
        </w:tc>
      </w:tr>
      <w:tr w:rsidR="00997B22" w:rsidRPr="00400607" w14:paraId="14D2A1BD" w14:textId="2FB27077" w:rsidTr="00FF379F">
        <w:trPr>
          <w:trHeight w:val="821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DD51D" w14:textId="350D3E13" w:rsidR="00997B22" w:rsidRDefault="00997B2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41EA691A" w:rsidR="00997B22" w:rsidRDefault="00997B2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B735DA8" w:rsidR="00997B22" w:rsidRPr="00400607" w:rsidRDefault="00997B2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A4BE79" w14:textId="6F7AE7A0" w:rsidR="00997B22" w:rsidRPr="008A44BE" w:rsidRDefault="00997B22" w:rsidP="00835FEF">
            <w:pPr>
              <w:snapToGrid w:val="0"/>
              <w:ind w:rightChars="40" w:right="84"/>
              <w:jc w:val="left"/>
              <w:rPr>
                <w:szCs w:val="32"/>
                <w:lang w:eastAsia="zh-TW"/>
              </w:rPr>
            </w:pPr>
            <w:r w:rsidRPr="008A44BE">
              <w:rPr>
                <w:rFonts w:hint="eastAsia"/>
                <w:szCs w:val="32"/>
                <w:lang w:eastAsia="zh-TW"/>
              </w:rPr>
              <w:t>【溶出試験】</w:t>
            </w:r>
          </w:p>
          <w:p w14:paraId="48EFCB5F" w14:textId="7DB53832" w:rsidR="00997B22" w:rsidRDefault="00997B22" w:rsidP="00997B22">
            <w:pPr>
              <w:snapToGrid w:val="0"/>
              <w:ind w:rightChars="40" w:right="84"/>
              <w:jc w:val="center"/>
              <w:rPr>
                <w:rFonts w:eastAsia="ＭＳ ゴシック"/>
                <w:sz w:val="18"/>
              </w:rPr>
            </w:pPr>
            <w:r w:rsidRPr="00997B22">
              <w:rPr>
                <w:rFonts w:eastAsia="ＭＳ ゴシック" w:hint="eastAsia"/>
                <w:sz w:val="18"/>
                <w:lang w:eastAsia="zh-TW"/>
              </w:rPr>
              <w:t>pH6.8</w:t>
            </w:r>
            <w:r w:rsidRPr="00997B22">
              <w:rPr>
                <w:rFonts w:eastAsia="ＭＳ ゴシック" w:hint="eastAsia"/>
                <w:sz w:val="18"/>
                <w:lang w:eastAsia="zh-TW"/>
              </w:rPr>
              <w:t>，</w:t>
            </w:r>
            <w:r w:rsidRPr="00997B22">
              <w:rPr>
                <w:rFonts w:eastAsia="ＭＳ ゴシック" w:hint="eastAsia"/>
                <w:sz w:val="18"/>
                <w:lang w:eastAsia="zh-TW"/>
              </w:rPr>
              <w:t>50</w:t>
            </w:r>
            <w:r w:rsidRPr="00997B22">
              <w:rPr>
                <w:rFonts w:eastAsia="ＭＳ ゴシック" w:hint="eastAsia"/>
                <w:sz w:val="18"/>
              </w:rPr>
              <w:t>rpm</w:t>
            </w:r>
          </w:p>
          <w:p w14:paraId="79E54450" w14:textId="2C39C1FD" w:rsidR="00DB37DC" w:rsidRDefault="008A44BE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  <w:r>
              <w:rPr>
                <w:rFonts w:eastAsia="ＭＳ ゴシック"/>
                <w:noProof/>
                <w:sz w:val="16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F42A650" wp14:editId="60B60FE8">
                  <wp:simplePos x="0" y="0"/>
                  <wp:positionH relativeFrom="column">
                    <wp:posOffset>84661</wp:posOffset>
                  </wp:positionH>
                  <wp:positionV relativeFrom="paragraph">
                    <wp:posOffset>10795</wp:posOffset>
                  </wp:positionV>
                  <wp:extent cx="2369570" cy="1718037"/>
                  <wp:effectExtent l="0" t="0" r="0" b="0"/>
                  <wp:wrapNone/>
                  <wp:docPr id="176830556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570" cy="171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230E72" w14:textId="3A86EB49" w:rsidR="00DB37DC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33CD8F08" w14:textId="3556C15E" w:rsidR="00DB37DC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23B982EF" w14:textId="183552D5" w:rsidR="00DB37DC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30EB4AE2" w14:textId="05C88386" w:rsidR="00DB37DC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3F2B3ECB" w14:textId="38B2CB07" w:rsidR="00DB37DC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2AD0ADD3" w14:textId="3A48454C" w:rsidR="00DB37DC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53662EEE" w14:textId="71558A92" w:rsidR="00DB37DC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6C9D2C59" w14:textId="4670CF31" w:rsidR="00DB37DC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00DBA936" w14:textId="69D091BE" w:rsidR="00DB37DC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7664813E" w14:textId="77777777" w:rsidR="00DB37DC" w:rsidRPr="00997B22" w:rsidRDefault="00DB37DC" w:rsidP="00DB37DC">
            <w:pPr>
              <w:snapToGrid w:val="0"/>
              <w:ind w:rightChars="40" w:right="84"/>
              <w:rPr>
                <w:rFonts w:eastAsia="ＭＳ ゴシック"/>
                <w:sz w:val="18"/>
              </w:rPr>
            </w:pPr>
          </w:p>
          <w:p w14:paraId="016E451E" w14:textId="77777777" w:rsidR="00997B22" w:rsidRDefault="00997B22" w:rsidP="0031221B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4B676096" w14:textId="77777777" w:rsidR="00DB37DC" w:rsidRDefault="00DB37DC" w:rsidP="0031221B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74CC736" w14:textId="77777777" w:rsidR="00DB37DC" w:rsidRDefault="00DB37DC" w:rsidP="0031221B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550912C" w14:textId="05FFC9C6" w:rsidR="00DB37DC" w:rsidRDefault="00DB37DC" w:rsidP="00DB37DC">
            <w:pPr>
              <w:snapToGrid w:val="0"/>
              <w:ind w:rightChars="40" w:right="84" w:firstLineChars="300" w:firstLine="480"/>
              <w:jc w:val="left"/>
              <w:rPr>
                <w:sz w:val="16"/>
                <w:szCs w:val="22"/>
              </w:rPr>
            </w:pPr>
            <w:r w:rsidRPr="00DB37DC">
              <w:rPr>
                <w:rFonts w:hint="eastAsia"/>
                <w:sz w:val="16"/>
                <w:szCs w:val="22"/>
              </w:rPr>
              <w:t>標準製剤：</w:t>
            </w:r>
            <w:r>
              <w:rPr>
                <w:rFonts w:hint="eastAsia"/>
                <w:sz w:val="16"/>
                <w:szCs w:val="22"/>
              </w:rPr>
              <w:t>リフレックス</w:t>
            </w:r>
            <w:r w:rsidRPr="00DB37DC">
              <w:rPr>
                <w:rFonts w:hint="eastAsia"/>
                <w:sz w:val="16"/>
                <w:szCs w:val="22"/>
              </w:rPr>
              <w:t>錠</w:t>
            </w:r>
            <w:r w:rsidRPr="00DB37DC">
              <w:rPr>
                <w:rFonts w:hint="eastAsia"/>
                <w:sz w:val="16"/>
                <w:szCs w:val="22"/>
              </w:rPr>
              <w:t>30mg</w:t>
            </w:r>
          </w:p>
          <w:p w14:paraId="695FA1E4" w14:textId="3A74FCE9" w:rsidR="00DB37DC" w:rsidRPr="00ED3916" w:rsidRDefault="00DB37DC" w:rsidP="0031221B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CF35E" w14:textId="77777777" w:rsidR="00997B22" w:rsidRPr="00997B22" w:rsidRDefault="00997B22" w:rsidP="008A44BE">
            <w:pPr>
              <w:snapToGrid w:val="0"/>
              <w:ind w:rightChars="-68" w:right="-143"/>
              <w:jc w:val="left"/>
            </w:pPr>
            <w:r w:rsidRPr="00997B22">
              <w:rPr>
                <w:rFonts w:hint="eastAsia"/>
              </w:rPr>
              <w:t>【生物学的同等性試験】</w:t>
            </w:r>
          </w:p>
          <w:p w14:paraId="0395F67B" w14:textId="0E315D11" w:rsidR="00997B22" w:rsidRDefault="008A44BE" w:rsidP="008A44BE">
            <w:pPr>
              <w:snapToGrid w:val="0"/>
              <w:spacing w:beforeLines="30" w:before="108"/>
              <w:ind w:rightChars="-68" w:right="-143"/>
              <w:rPr>
                <w:sz w:val="18"/>
                <w:szCs w:val="21"/>
              </w:rPr>
            </w:pPr>
            <w:r>
              <w:rPr>
                <w:rFonts w:eastAsia="ＭＳ ゴシック"/>
                <w:noProof/>
                <w:sz w:val="16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DE3C58B" wp14:editId="1288BF62">
                  <wp:simplePos x="0" y="0"/>
                  <wp:positionH relativeFrom="column">
                    <wp:posOffset>-49529</wp:posOffset>
                  </wp:positionH>
                  <wp:positionV relativeFrom="paragraph">
                    <wp:posOffset>117225</wp:posOffset>
                  </wp:positionV>
                  <wp:extent cx="2565226" cy="1589809"/>
                  <wp:effectExtent l="0" t="0" r="6985" b="0"/>
                  <wp:wrapNone/>
                  <wp:docPr id="354718589" name="図 5" descr="グラフ, 折れ線グラフ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18589" name="図 5" descr="グラフ, 折れ線グラフ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226" cy="158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3FD652" w14:textId="3F467CDF" w:rsidR="00997B22" w:rsidRDefault="00997B22" w:rsidP="008A44BE">
            <w:pPr>
              <w:snapToGrid w:val="0"/>
              <w:spacing w:beforeLines="30" w:before="108"/>
              <w:ind w:rightChars="-68" w:right="-143"/>
              <w:rPr>
                <w:sz w:val="18"/>
                <w:szCs w:val="21"/>
              </w:rPr>
            </w:pPr>
          </w:p>
          <w:p w14:paraId="6E4DD264" w14:textId="022C275D" w:rsidR="00997B22" w:rsidRDefault="00997B22" w:rsidP="008A44BE">
            <w:pPr>
              <w:snapToGrid w:val="0"/>
              <w:spacing w:beforeLines="30" w:before="108"/>
              <w:ind w:rightChars="-68" w:right="-143"/>
              <w:rPr>
                <w:sz w:val="18"/>
                <w:szCs w:val="21"/>
              </w:rPr>
            </w:pPr>
          </w:p>
          <w:p w14:paraId="56F796AD" w14:textId="666B3399" w:rsidR="00997B22" w:rsidRDefault="00997B22" w:rsidP="008A44BE">
            <w:pPr>
              <w:snapToGrid w:val="0"/>
              <w:spacing w:beforeLines="30" w:before="108"/>
              <w:ind w:rightChars="-68" w:right="-143"/>
              <w:rPr>
                <w:sz w:val="18"/>
                <w:szCs w:val="21"/>
              </w:rPr>
            </w:pPr>
          </w:p>
          <w:p w14:paraId="35598A65" w14:textId="014CCCB8" w:rsidR="00997B22" w:rsidRDefault="00997B22" w:rsidP="008A44BE">
            <w:pPr>
              <w:snapToGrid w:val="0"/>
              <w:spacing w:beforeLines="30" w:before="108"/>
              <w:ind w:rightChars="-68" w:right="-143"/>
              <w:rPr>
                <w:sz w:val="18"/>
                <w:szCs w:val="21"/>
              </w:rPr>
            </w:pPr>
          </w:p>
          <w:p w14:paraId="2726030B" w14:textId="639CA765" w:rsidR="00DB37DC" w:rsidRDefault="00DB37DC" w:rsidP="008A44BE">
            <w:pPr>
              <w:snapToGrid w:val="0"/>
              <w:spacing w:beforeLines="30" w:before="108"/>
              <w:ind w:rightChars="-68" w:right="-143"/>
              <w:rPr>
                <w:sz w:val="18"/>
                <w:szCs w:val="21"/>
              </w:rPr>
            </w:pPr>
          </w:p>
          <w:p w14:paraId="1C0A9314" w14:textId="126BCBDD" w:rsidR="00DB37DC" w:rsidRDefault="00DB37DC" w:rsidP="008A44BE">
            <w:pPr>
              <w:snapToGrid w:val="0"/>
              <w:spacing w:beforeLines="30" w:before="108"/>
              <w:ind w:rightChars="-68" w:right="-143"/>
              <w:rPr>
                <w:sz w:val="18"/>
                <w:szCs w:val="21"/>
              </w:rPr>
            </w:pPr>
          </w:p>
          <w:p w14:paraId="753932B8" w14:textId="77777777" w:rsidR="008A44BE" w:rsidRDefault="008A44BE" w:rsidP="008A44BE">
            <w:pPr>
              <w:snapToGrid w:val="0"/>
              <w:spacing w:beforeLines="30" w:before="108"/>
              <w:ind w:rightChars="-68" w:right="-143"/>
              <w:rPr>
                <w:sz w:val="18"/>
                <w:szCs w:val="21"/>
              </w:rPr>
            </w:pPr>
          </w:p>
          <w:p w14:paraId="309AFFAD" w14:textId="77777777" w:rsidR="00FF379F" w:rsidRDefault="00FF379F" w:rsidP="00FF379F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22"/>
              </w:rPr>
            </w:pPr>
          </w:p>
          <w:p w14:paraId="20BA454A" w14:textId="2500F3F0" w:rsidR="00FF379F" w:rsidRDefault="00FF379F" w:rsidP="00FF379F">
            <w:pPr>
              <w:snapToGrid w:val="0"/>
              <w:spacing w:beforeLines="30" w:before="108"/>
              <w:ind w:rightChars="40" w:right="84"/>
              <w:jc w:val="left"/>
              <w:rPr>
                <w:sz w:val="16"/>
                <w:szCs w:val="22"/>
              </w:rPr>
            </w:pPr>
            <w:r w:rsidRPr="00DB37DC">
              <w:rPr>
                <w:rFonts w:hint="eastAsia"/>
                <w:sz w:val="16"/>
                <w:szCs w:val="22"/>
              </w:rPr>
              <w:t>標準製剤：</w:t>
            </w:r>
            <w:r>
              <w:rPr>
                <w:rFonts w:hint="eastAsia"/>
                <w:sz w:val="16"/>
                <w:szCs w:val="22"/>
              </w:rPr>
              <w:t>リフレックス</w:t>
            </w:r>
            <w:r w:rsidRPr="00DB37DC">
              <w:rPr>
                <w:rFonts w:hint="eastAsia"/>
                <w:sz w:val="16"/>
                <w:szCs w:val="22"/>
              </w:rPr>
              <w:t>錠</w:t>
            </w:r>
            <w:r w:rsidRPr="00DB37DC">
              <w:rPr>
                <w:rFonts w:hint="eastAsia"/>
                <w:sz w:val="16"/>
                <w:szCs w:val="22"/>
              </w:rPr>
              <w:t>30mg</w:t>
            </w:r>
          </w:p>
          <w:p w14:paraId="0A11E044" w14:textId="77777777" w:rsidR="00DB37DC" w:rsidRDefault="00997B22" w:rsidP="00FF379F">
            <w:pPr>
              <w:snapToGrid w:val="0"/>
              <w:spacing w:beforeLines="30" w:before="108" w:line="200" w:lineRule="exact"/>
              <w:ind w:rightChars="-68" w:right="-143"/>
              <w:rPr>
                <w:sz w:val="16"/>
                <w:szCs w:val="20"/>
              </w:rPr>
            </w:pPr>
            <w:r w:rsidRPr="00DB37DC">
              <w:rPr>
                <w:rFonts w:hint="eastAsia"/>
                <w:sz w:val="16"/>
                <w:szCs w:val="20"/>
              </w:rPr>
              <w:t>※血漿中濃度並びに</w:t>
            </w:r>
            <w:r w:rsidRPr="00DB37DC">
              <w:rPr>
                <w:rFonts w:hint="eastAsia"/>
                <w:sz w:val="16"/>
                <w:szCs w:val="20"/>
              </w:rPr>
              <w:t>AUC</w:t>
            </w:r>
            <w:r w:rsidRPr="00DB37DC">
              <w:rPr>
                <w:rFonts w:hint="eastAsia"/>
                <w:sz w:val="16"/>
                <w:szCs w:val="20"/>
              </w:rPr>
              <w:t>、</w:t>
            </w:r>
            <w:proofErr w:type="spellStart"/>
            <w:r w:rsidRPr="00DB37DC">
              <w:rPr>
                <w:rFonts w:hint="eastAsia"/>
                <w:sz w:val="16"/>
                <w:szCs w:val="20"/>
              </w:rPr>
              <w:t>Cmax</w:t>
            </w:r>
            <w:proofErr w:type="spellEnd"/>
            <w:r w:rsidRPr="00DB37DC">
              <w:rPr>
                <w:rFonts w:hint="eastAsia"/>
                <w:sz w:val="16"/>
                <w:szCs w:val="20"/>
              </w:rPr>
              <w:t>等のパラメータは、</w:t>
            </w:r>
          </w:p>
          <w:p w14:paraId="13FB7AFF" w14:textId="5181CE57" w:rsidR="00DB37DC" w:rsidRDefault="00997B22" w:rsidP="008A44BE">
            <w:pPr>
              <w:snapToGrid w:val="0"/>
              <w:spacing w:line="200" w:lineRule="exact"/>
              <w:ind w:rightChars="-68" w:right="-143" w:firstLineChars="100" w:firstLine="160"/>
              <w:rPr>
                <w:sz w:val="16"/>
                <w:szCs w:val="20"/>
              </w:rPr>
            </w:pPr>
            <w:r w:rsidRPr="00DB37DC">
              <w:rPr>
                <w:rFonts w:hint="eastAsia"/>
                <w:sz w:val="16"/>
                <w:szCs w:val="20"/>
              </w:rPr>
              <w:t>被験者の選択、体液の採取回数･時間等の試験条件</w:t>
            </w:r>
          </w:p>
          <w:p w14:paraId="6B913ED9" w14:textId="1AEE3103" w:rsidR="008A44BE" w:rsidRPr="008A44BE" w:rsidRDefault="008A44BE" w:rsidP="008A44BE">
            <w:pPr>
              <w:snapToGrid w:val="0"/>
              <w:spacing w:afterLines="50" w:after="180" w:line="200" w:lineRule="exact"/>
              <w:ind w:rightChars="-68" w:right="-143" w:firstLineChars="100" w:firstLine="16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に</w:t>
            </w:r>
            <w:r w:rsidR="00997B22" w:rsidRPr="00DB37DC">
              <w:rPr>
                <w:rFonts w:hint="eastAsia"/>
                <w:sz w:val="16"/>
                <w:szCs w:val="20"/>
              </w:rPr>
              <w:t>よって異なる可能性がある。</w:t>
            </w:r>
          </w:p>
        </w:tc>
      </w:tr>
      <w:tr w:rsidR="008605E5" w:rsidRPr="00400607" w14:paraId="5A4020F4" w14:textId="77777777" w:rsidTr="00DA05FF">
        <w:trPr>
          <w:trHeight w:val="358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4E211DE5" w14:textId="1743EE54" w:rsidR="008605E5" w:rsidRPr="00400607" w:rsidRDefault="008605E5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</w:tcBorders>
            <w:vAlign w:val="center"/>
          </w:tcPr>
          <w:p w14:paraId="1DD39D24" w14:textId="3591470E" w:rsidR="008605E5" w:rsidRPr="00ED3916" w:rsidRDefault="00910B24" w:rsidP="00910B2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株式会社フェルゼンファーマ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03-6368-5160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03-3580-1522</w:t>
            </w:r>
          </w:p>
        </w:tc>
      </w:tr>
    </w:tbl>
    <w:p w14:paraId="693D174A" w14:textId="4EDC14A0" w:rsidR="005C0465" w:rsidRDefault="00ED3916" w:rsidP="002E2AAD">
      <w:pPr>
        <w:snapToGrid w:val="0"/>
        <w:spacing w:beforeLines="30" w:before="108"/>
        <w:ind w:right="-1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C779DD">
        <w:rPr>
          <w:rFonts w:cs="Arial" w:hint="eastAsia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2E2AAD">
        <w:rPr>
          <w:rFonts w:cs="Arial" w:hint="eastAsia"/>
          <w:sz w:val="18"/>
          <w:szCs w:val="18"/>
        </w:rPr>
        <w:t>6</w:t>
      </w:r>
      <w:r w:rsidR="002E2AAD">
        <w:rPr>
          <w:rFonts w:cs="Arial" w:hint="eastAsia"/>
          <w:sz w:val="18"/>
          <w:szCs w:val="18"/>
        </w:rPr>
        <w:t>）</w:t>
      </w:r>
    </w:p>
    <w:sectPr w:rsidR="005C0465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896C" w14:textId="77777777" w:rsidR="00FE668F" w:rsidRDefault="00FE668F" w:rsidP="00CB2E6E">
      <w:r>
        <w:separator/>
      </w:r>
    </w:p>
  </w:endnote>
  <w:endnote w:type="continuationSeparator" w:id="0">
    <w:p w14:paraId="0D4BE119" w14:textId="77777777" w:rsidR="00FE668F" w:rsidRDefault="00FE668F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C0DF0" w14:textId="77777777" w:rsidR="00FE668F" w:rsidRDefault="00FE668F" w:rsidP="00CB2E6E">
      <w:r>
        <w:separator/>
      </w:r>
    </w:p>
  </w:footnote>
  <w:footnote w:type="continuationSeparator" w:id="0">
    <w:p w14:paraId="5148E974" w14:textId="77777777" w:rsidR="00FE668F" w:rsidRDefault="00FE668F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924"/>
    <w:rsid w:val="00005AE9"/>
    <w:rsid w:val="00010684"/>
    <w:rsid w:val="00014E41"/>
    <w:rsid w:val="00016AC0"/>
    <w:rsid w:val="000240C0"/>
    <w:rsid w:val="0002504E"/>
    <w:rsid w:val="0003006B"/>
    <w:rsid w:val="0003221F"/>
    <w:rsid w:val="000344AC"/>
    <w:rsid w:val="00034F6E"/>
    <w:rsid w:val="000354CE"/>
    <w:rsid w:val="00035B17"/>
    <w:rsid w:val="00036D1D"/>
    <w:rsid w:val="00042A09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0259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94908"/>
    <w:rsid w:val="000A0162"/>
    <w:rsid w:val="000A03BA"/>
    <w:rsid w:val="000A330A"/>
    <w:rsid w:val="000A38D8"/>
    <w:rsid w:val="000A4B56"/>
    <w:rsid w:val="000A7C4D"/>
    <w:rsid w:val="000B1731"/>
    <w:rsid w:val="000C07E0"/>
    <w:rsid w:val="000C0BED"/>
    <w:rsid w:val="000C6189"/>
    <w:rsid w:val="000D344D"/>
    <w:rsid w:val="000D39A4"/>
    <w:rsid w:val="000D453B"/>
    <w:rsid w:val="000D5C12"/>
    <w:rsid w:val="000D7A0C"/>
    <w:rsid w:val="000E0344"/>
    <w:rsid w:val="000E03A8"/>
    <w:rsid w:val="000E11EA"/>
    <w:rsid w:val="000E3634"/>
    <w:rsid w:val="000E621D"/>
    <w:rsid w:val="000F1BDD"/>
    <w:rsid w:val="001046D1"/>
    <w:rsid w:val="00106BDF"/>
    <w:rsid w:val="00106F64"/>
    <w:rsid w:val="00107574"/>
    <w:rsid w:val="00110600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4E30"/>
    <w:rsid w:val="0015691D"/>
    <w:rsid w:val="001602B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8602F"/>
    <w:rsid w:val="00190475"/>
    <w:rsid w:val="00191833"/>
    <w:rsid w:val="0019191F"/>
    <w:rsid w:val="001930C3"/>
    <w:rsid w:val="00194B37"/>
    <w:rsid w:val="0019712E"/>
    <w:rsid w:val="001A0286"/>
    <w:rsid w:val="001A22D3"/>
    <w:rsid w:val="001A37B1"/>
    <w:rsid w:val="001A5EDD"/>
    <w:rsid w:val="001A6017"/>
    <w:rsid w:val="001A7B6A"/>
    <w:rsid w:val="001B3757"/>
    <w:rsid w:val="001B4B06"/>
    <w:rsid w:val="001B58DE"/>
    <w:rsid w:val="001B7A0E"/>
    <w:rsid w:val="001C0433"/>
    <w:rsid w:val="001C0C6F"/>
    <w:rsid w:val="001C77F3"/>
    <w:rsid w:val="001D1532"/>
    <w:rsid w:val="001D232F"/>
    <w:rsid w:val="001D623C"/>
    <w:rsid w:val="001D65B9"/>
    <w:rsid w:val="001E2E50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1421"/>
    <w:rsid w:val="00242F52"/>
    <w:rsid w:val="002464D0"/>
    <w:rsid w:val="00253FAA"/>
    <w:rsid w:val="002549AC"/>
    <w:rsid w:val="00264582"/>
    <w:rsid w:val="00265178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DE3"/>
    <w:rsid w:val="00296EFE"/>
    <w:rsid w:val="002A0406"/>
    <w:rsid w:val="002A18DD"/>
    <w:rsid w:val="002A1E52"/>
    <w:rsid w:val="002A337D"/>
    <w:rsid w:val="002A6A1A"/>
    <w:rsid w:val="002A7024"/>
    <w:rsid w:val="002B0560"/>
    <w:rsid w:val="002B1B76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732C"/>
    <w:rsid w:val="002E2911"/>
    <w:rsid w:val="002E2AAD"/>
    <w:rsid w:val="002E4BFB"/>
    <w:rsid w:val="002E6A54"/>
    <w:rsid w:val="002E75AC"/>
    <w:rsid w:val="002F1E7F"/>
    <w:rsid w:val="002F4C29"/>
    <w:rsid w:val="00300A94"/>
    <w:rsid w:val="00300D26"/>
    <w:rsid w:val="00302B02"/>
    <w:rsid w:val="00304150"/>
    <w:rsid w:val="003043B6"/>
    <w:rsid w:val="0030591A"/>
    <w:rsid w:val="0030619D"/>
    <w:rsid w:val="00306584"/>
    <w:rsid w:val="003079B5"/>
    <w:rsid w:val="0031221B"/>
    <w:rsid w:val="00312A52"/>
    <w:rsid w:val="00315CFE"/>
    <w:rsid w:val="0031609E"/>
    <w:rsid w:val="003166E2"/>
    <w:rsid w:val="003167F9"/>
    <w:rsid w:val="00316DCF"/>
    <w:rsid w:val="0031799D"/>
    <w:rsid w:val="00320740"/>
    <w:rsid w:val="0032233C"/>
    <w:rsid w:val="003239CD"/>
    <w:rsid w:val="00323FDC"/>
    <w:rsid w:val="00325130"/>
    <w:rsid w:val="00325B6A"/>
    <w:rsid w:val="00327630"/>
    <w:rsid w:val="00330726"/>
    <w:rsid w:val="00330A5F"/>
    <w:rsid w:val="00331900"/>
    <w:rsid w:val="00333B1A"/>
    <w:rsid w:val="00333BBC"/>
    <w:rsid w:val="003349E8"/>
    <w:rsid w:val="00335D4B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7FBC"/>
    <w:rsid w:val="00364212"/>
    <w:rsid w:val="00365E06"/>
    <w:rsid w:val="00367DE4"/>
    <w:rsid w:val="00371827"/>
    <w:rsid w:val="00374A08"/>
    <w:rsid w:val="00375886"/>
    <w:rsid w:val="00376EDB"/>
    <w:rsid w:val="00376F2E"/>
    <w:rsid w:val="00383EA5"/>
    <w:rsid w:val="003856DC"/>
    <w:rsid w:val="00385BF9"/>
    <w:rsid w:val="00386C85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119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88C"/>
    <w:rsid w:val="00417412"/>
    <w:rsid w:val="00417702"/>
    <w:rsid w:val="00423B31"/>
    <w:rsid w:val="00424215"/>
    <w:rsid w:val="00425CDB"/>
    <w:rsid w:val="00426DA4"/>
    <w:rsid w:val="0042713E"/>
    <w:rsid w:val="0043115C"/>
    <w:rsid w:val="00433BF3"/>
    <w:rsid w:val="0044164D"/>
    <w:rsid w:val="00445613"/>
    <w:rsid w:val="0045283A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1740"/>
    <w:rsid w:val="00492CCF"/>
    <w:rsid w:val="00493E23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2841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502505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47DA2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7993"/>
    <w:rsid w:val="005B1F14"/>
    <w:rsid w:val="005B436E"/>
    <w:rsid w:val="005B45DA"/>
    <w:rsid w:val="005B7E1D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0A5"/>
    <w:rsid w:val="00602783"/>
    <w:rsid w:val="006030BF"/>
    <w:rsid w:val="006047F9"/>
    <w:rsid w:val="006056E2"/>
    <w:rsid w:val="006074C3"/>
    <w:rsid w:val="006102CD"/>
    <w:rsid w:val="00610322"/>
    <w:rsid w:val="0061477A"/>
    <w:rsid w:val="006156B9"/>
    <w:rsid w:val="00615CC9"/>
    <w:rsid w:val="006251A4"/>
    <w:rsid w:val="00625CB1"/>
    <w:rsid w:val="006260C4"/>
    <w:rsid w:val="00626FBC"/>
    <w:rsid w:val="006334C1"/>
    <w:rsid w:val="00635634"/>
    <w:rsid w:val="00640D15"/>
    <w:rsid w:val="0064361E"/>
    <w:rsid w:val="006467FD"/>
    <w:rsid w:val="006504B9"/>
    <w:rsid w:val="00655434"/>
    <w:rsid w:val="00657BAB"/>
    <w:rsid w:val="0066186E"/>
    <w:rsid w:val="006628D5"/>
    <w:rsid w:val="00666478"/>
    <w:rsid w:val="00667C28"/>
    <w:rsid w:val="00670B05"/>
    <w:rsid w:val="00672687"/>
    <w:rsid w:val="0067298F"/>
    <w:rsid w:val="00675AB2"/>
    <w:rsid w:val="00675F47"/>
    <w:rsid w:val="00684CD7"/>
    <w:rsid w:val="00685F8E"/>
    <w:rsid w:val="006900E6"/>
    <w:rsid w:val="006905F5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4C2"/>
    <w:rsid w:val="006C4EC3"/>
    <w:rsid w:val="006C5DB7"/>
    <w:rsid w:val="006C613C"/>
    <w:rsid w:val="006C7286"/>
    <w:rsid w:val="006D27EB"/>
    <w:rsid w:val="006D450E"/>
    <w:rsid w:val="006D4A13"/>
    <w:rsid w:val="006D640D"/>
    <w:rsid w:val="006E3E2C"/>
    <w:rsid w:val="006E7606"/>
    <w:rsid w:val="006E7C17"/>
    <w:rsid w:val="006F4198"/>
    <w:rsid w:val="006F4EF6"/>
    <w:rsid w:val="006F5C85"/>
    <w:rsid w:val="006F7C79"/>
    <w:rsid w:val="00700A36"/>
    <w:rsid w:val="007034F2"/>
    <w:rsid w:val="007056BD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D33"/>
    <w:rsid w:val="007514D4"/>
    <w:rsid w:val="0075363D"/>
    <w:rsid w:val="00753E46"/>
    <w:rsid w:val="00757F5B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B4807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546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37D6"/>
    <w:rsid w:val="00817117"/>
    <w:rsid w:val="00820568"/>
    <w:rsid w:val="0082139F"/>
    <w:rsid w:val="00821AEB"/>
    <w:rsid w:val="008235AC"/>
    <w:rsid w:val="00823E2D"/>
    <w:rsid w:val="008245DB"/>
    <w:rsid w:val="00826F36"/>
    <w:rsid w:val="00827BB4"/>
    <w:rsid w:val="0083223E"/>
    <w:rsid w:val="00833D00"/>
    <w:rsid w:val="00834DCF"/>
    <w:rsid w:val="00835759"/>
    <w:rsid w:val="00835FEF"/>
    <w:rsid w:val="008379F0"/>
    <w:rsid w:val="00840279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714A6"/>
    <w:rsid w:val="00872DA4"/>
    <w:rsid w:val="00876742"/>
    <w:rsid w:val="00881619"/>
    <w:rsid w:val="00881AD5"/>
    <w:rsid w:val="00881F77"/>
    <w:rsid w:val="00883803"/>
    <w:rsid w:val="00884148"/>
    <w:rsid w:val="00884A34"/>
    <w:rsid w:val="00886CF7"/>
    <w:rsid w:val="00895A3C"/>
    <w:rsid w:val="00895FE5"/>
    <w:rsid w:val="008A03D7"/>
    <w:rsid w:val="008A3787"/>
    <w:rsid w:val="008A4042"/>
    <w:rsid w:val="008A44BE"/>
    <w:rsid w:val="008A4517"/>
    <w:rsid w:val="008B1AC9"/>
    <w:rsid w:val="008B2DAB"/>
    <w:rsid w:val="008B4D3D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801"/>
    <w:rsid w:val="00907FA0"/>
    <w:rsid w:val="00910B24"/>
    <w:rsid w:val="00911E24"/>
    <w:rsid w:val="0091591A"/>
    <w:rsid w:val="0092014B"/>
    <w:rsid w:val="00920B1E"/>
    <w:rsid w:val="00922AEE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87F70"/>
    <w:rsid w:val="00990570"/>
    <w:rsid w:val="0099440E"/>
    <w:rsid w:val="00994666"/>
    <w:rsid w:val="009965F7"/>
    <w:rsid w:val="00996D81"/>
    <w:rsid w:val="00996FA0"/>
    <w:rsid w:val="00997B22"/>
    <w:rsid w:val="00997F01"/>
    <w:rsid w:val="009A297A"/>
    <w:rsid w:val="009A39B3"/>
    <w:rsid w:val="009A4533"/>
    <w:rsid w:val="009B0C71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70FB"/>
    <w:rsid w:val="009F4EB4"/>
    <w:rsid w:val="00A0228E"/>
    <w:rsid w:val="00A03C66"/>
    <w:rsid w:val="00A04C9C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36828"/>
    <w:rsid w:val="00A37655"/>
    <w:rsid w:val="00A40389"/>
    <w:rsid w:val="00A40600"/>
    <w:rsid w:val="00A4182B"/>
    <w:rsid w:val="00A44376"/>
    <w:rsid w:val="00A47A34"/>
    <w:rsid w:val="00A51D24"/>
    <w:rsid w:val="00A56464"/>
    <w:rsid w:val="00A60F12"/>
    <w:rsid w:val="00A674FE"/>
    <w:rsid w:val="00A73845"/>
    <w:rsid w:val="00A80999"/>
    <w:rsid w:val="00A81FDC"/>
    <w:rsid w:val="00A83FFB"/>
    <w:rsid w:val="00A8593B"/>
    <w:rsid w:val="00A859F2"/>
    <w:rsid w:val="00A90A50"/>
    <w:rsid w:val="00A92B07"/>
    <w:rsid w:val="00A94B60"/>
    <w:rsid w:val="00A95045"/>
    <w:rsid w:val="00A95827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B00457"/>
    <w:rsid w:val="00B01BA5"/>
    <w:rsid w:val="00B0499E"/>
    <w:rsid w:val="00B05F38"/>
    <w:rsid w:val="00B0746B"/>
    <w:rsid w:val="00B11588"/>
    <w:rsid w:val="00B11A3A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46A5"/>
    <w:rsid w:val="00B53717"/>
    <w:rsid w:val="00B57D48"/>
    <w:rsid w:val="00B61975"/>
    <w:rsid w:val="00B620BE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E9F"/>
    <w:rsid w:val="00BC2320"/>
    <w:rsid w:val="00BC35D0"/>
    <w:rsid w:val="00BC4DF6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6983"/>
    <w:rsid w:val="00C019E2"/>
    <w:rsid w:val="00C0464E"/>
    <w:rsid w:val="00C0631C"/>
    <w:rsid w:val="00C10553"/>
    <w:rsid w:val="00C14032"/>
    <w:rsid w:val="00C20530"/>
    <w:rsid w:val="00C20756"/>
    <w:rsid w:val="00C20F97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56B4"/>
    <w:rsid w:val="00C56E3E"/>
    <w:rsid w:val="00C64B34"/>
    <w:rsid w:val="00C65379"/>
    <w:rsid w:val="00C7273F"/>
    <w:rsid w:val="00C73C28"/>
    <w:rsid w:val="00C7467D"/>
    <w:rsid w:val="00C756F0"/>
    <w:rsid w:val="00C757CA"/>
    <w:rsid w:val="00C75C3E"/>
    <w:rsid w:val="00C75D39"/>
    <w:rsid w:val="00C76053"/>
    <w:rsid w:val="00C76987"/>
    <w:rsid w:val="00C76ABF"/>
    <w:rsid w:val="00C779DD"/>
    <w:rsid w:val="00C77E9E"/>
    <w:rsid w:val="00C80390"/>
    <w:rsid w:val="00C86CFE"/>
    <w:rsid w:val="00C92F3A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6232"/>
    <w:rsid w:val="00CD68F2"/>
    <w:rsid w:val="00CD78C4"/>
    <w:rsid w:val="00CE34C0"/>
    <w:rsid w:val="00CE7AA6"/>
    <w:rsid w:val="00CF03E8"/>
    <w:rsid w:val="00D00CF3"/>
    <w:rsid w:val="00D044FD"/>
    <w:rsid w:val="00D07195"/>
    <w:rsid w:val="00D076A0"/>
    <w:rsid w:val="00D1004D"/>
    <w:rsid w:val="00D12F16"/>
    <w:rsid w:val="00D136DF"/>
    <w:rsid w:val="00D15D32"/>
    <w:rsid w:val="00D20721"/>
    <w:rsid w:val="00D213D3"/>
    <w:rsid w:val="00D2195B"/>
    <w:rsid w:val="00D24610"/>
    <w:rsid w:val="00D314E0"/>
    <w:rsid w:val="00D34D8D"/>
    <w:rsid w:val="00D4019B"/>
    <w:rsid w:val="00D42ECB"/>
    <w:rsid w:val="00D43093"/>
    <w:rsid w:val="00D44099"/>
    <w:rsid w:val="00D5345B"/>
    <w:rsid w:val="00D53E1A"/>
    <w:rsid w:val="00D54716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5BB"/>
    <w:rsid w:val="00D82E68"/>
    <w:rsid w:val="00D8389E"/>
    <w:rsid w:val="00D874B5"/>
    <w:rsid w:val="00D90798"/>
    <w:rsid w:val="00D92C00"/>
    <w:rsid w:val="00D92DDF"/>
    <w:rsid w:val="00D95AC2"/>
    <w:rsid w:val="00D96CA6"/>
    <w:rsid w:val="00DA058B"/>
    <w:rsid w:val="00DA05FF"/>
    <w:rsid w:val="00DA0CA1"/>
    <w:rsid w:val="00DA6B6D"/>
    <w:rsid w:val="00DA7600"/>
    <w:rsid w:val="00DA7662"/>
    <w:rsid w:val="00DB2D4B"/>
    <w:rsid w:val="00DB37DC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092B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4616"/>
    <w:rsid w:val="00E3698B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225C"/>
    <w:rsid w:val="00E92775"/>
    <w:rsid w:val="00E96AE0"/>
    <w:rsid w:val="00E97F53"/>
    <w:rsid w:val="00EA35AD"/>
    <w:rsid w:val="00EA4E95"/>
    <w:rsid w:val="00EB1989"/>
    <w:rsid w:val="00EB2EEB"/>
    <w:rsid w:val="00EB318A"/>
    <w:rsid w:val="00EB51B7"/>
    <w:rsid w:val="00EB6404"/>
    <w:rsid w:val="00EB6451"/>
    <w:rsid w:val="00EC13BE"/>
    <w:rsid w:val="00EC5B5E"/>
    <w:rsid w:val="00EC6EEF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4C09"/>
    <w:rsid w:val="00F06C3B"/>
    <w:rsid w:val="00F113BC"/>
    <w:rsid w:val="00F11DF9"/>
    <w:rsid w:val="00F16BEF"/>
    <w:rsid w:val="00F22853"/>
    <w:rsid w:val="00F2344F"/>
    <w:rsid w:val="00F27FD8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160"/>
    <w:rsid w:val="00F77E32"/>
    <w:rsid w:val="00F8052C"/>
    <w:rsid w:val="00F81096"/>
    <w:rsid w:val="00F849AE"/>
    <w:rsid w:val="00F851C2"/>
    <w:rsid w:val="00F85AC6"/>
    <w:rsid w:val="00F906DD"/>
    <w:rsid w:val="00FA26A8"/>
    <w:rsid w:val="00FA46F0"/>
    <w:rsid w:val="00FA6C64"/>
    <w:rsid w:val="00FA7FAE"/>
    <w:rsid w:val="00FB0A8A"/>
    <w:rsid w:val="00FB0A9D"/>
    <w:rsid w:val="00FB1415"/>
    <w:rsid w:val="00FB3509"/>
    <w:rsid w:val="00FC4080"/>
    <w:rsid w:val="00FC4330"/>
    <w:rsid w:val="00FD1B8F"/>
    <w:rsid w:val="00FD3C75"/>
    <w:rsid w:val="00FD6328"/>
    <w:rsid w:val="00FD7B30"/>
    <w:rsid w:val="00FD7C32"/>
    <w:rsid w:val="00FE4B34"/>
    <w:rsid w:val="00FE668F"/>
    <w:rsid w:val="00FE75B0"/>
    <w:rsid w:val="00FF379F"/>
    <w:rsid w:val="00FF4ADE"/>
    <w:rsid w:val="00FF4D17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3</cp:revision>
  <cp:lastPrinted>2025-06-10T05:31:00Z</cp:lastPrinted>
  <dcterms:created xsi:type="dcterms:W3CDTF">2025-06-10T07:06:00Z</dcterms:created>
  <dcterms:modified xsi:type="dcterms:W3CDTF">2025-06-10T07:18:00Z</dcterms:modified>
</cp:coreProperties>
</file>